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Demolition work begins at Clune Park estate, known as 'Scotland's Chernobyl'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Demolition work has commenced at the Clune Park estate in Port Glasgow, an abandoned housing complex commonly referred to as "Scotland's Chernobyl," due to its derelict state and reputation as a hotspot for urban explorers and photographers. The estate, which has been uninhabited since 1997, is undergoing this demolition after officials deemed numerous buildings unsafe.</w:t>
      </w:r>
      <w:r/>
    </w:p>
    <w:p>
      <w:r/>
      <w:r>
        <w:t>Inverclyde Council announced that contractors acting on behalf of the council have planned the demolition of several structures within Clune Park, including a school that suffered significant fire damage in 2023 and a nearby church deemed structurally unsound. The council stated that the initial phase will see the demolition of 138 properties across 15 tenement blocks, part of a larger estate consisting of approximately 430 properties distributed across 45 blocks.</w:t>
      </w:r>
      <w:r/>
    </w:p>
    <w:p>
      <w:r/>
      <w:r>
        <w:t>Inverclyde Council has indicated that "work to demolish parts of the Clune Park estate is due to begin." This follows extensive investigations by council building standards officers and external surveyors, which resulted in the issuing of dangerous buildings notices. The demolition work is being carried out by Greenock-based Caskie Limited, and is expected to last around six months, commencing this month.</w:t>
      </w:r>
      <w:r/>
    </w:p>
    <w:p>
      <w:r/>
      <w:r>
        <w:t xml:space="preserve">Stephen McCabe, Leader of Inverclyde Council, commented on the decision, stating, "It’s important to remember that the former school and church buildings and the residential properties are being demolished in the interests of safety based on professional advice following extensive investigations." He emphasized the council's responsibility to maintain public safety and noted that the demolitions mark a significant step toward the long-term goal of regenerating the Clune Park area. </w:t>
      </w:r>
      <w:r/>
    </w:p>
    <w:p>
      <w:r/>
      <w:r>
        <w:t>In recent years, Clune Park has been plagued by anti-social behaviour and incidents of arson, which have accelerated the deterioration of the properties. The council has been actively acquiring properties within the estate, with over half of the estate now under its ownership. Future plans for the area include the construction of up to 165 new affordable homes for social rent, following the demolition phase.</w:t>
      </w:r>
      <w:r/>
    </w:p>
    <w:p>
      <w:r/>
      <w:r>
        <w:t>Authorities have warned the public to remain clear of the area during demolition activities and to heed safety warnings associated with the 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https://www.urbanrealm.com/news/11432/Demolition_of_notorious_Port_Glasgow_estate_to_begin.html</w:t>
        </w:r>
      </w:hyperlink>
      <w:r>
        <w:t xml:space="preserve"> - This article supports the claim that demolition work at Clune Park estate in Port Glasgow is underway, including the removal of a fire-gutted school and church. It highlights the safety reasons behind the demolition and the plans for future regeneration.</w:t>
      </w:r>
      <w:r/>
    </w:p>
    <w:p>
      <w:pPr>
        <w:pStyle w:val="ListNumber"/>
        <w:spacing w:line="240" w:lineRule="auto"/>
        <w:ind w:left="720"/>
      </w:pPr>
      <w:r/>
      <w:hyperlink r:id="rId11">
        <w:r>
          <w:rPr>
            <w:color w:val="0000EE"/>
            <w:u w:val="single"/>
          </w:rPr>
          <w:t>https://constructionmanagement.co.uk/demolition-of-scotlands-chernobyl-due-to-begin/</w:t>
        </w:r>
      </w:hyperlink>
      <w:r>
        <w:t xml:space="preserve"> - This source confirms that Clune Park is known as 'Scotland's Chernobyl' and that demolition is being carried out by Caskie, with the first phase involving the school and church. It mentions the safety concerns that led to the demolition.</w:t>
      </w:r>
      <w:r/>
    </w:p>
    <w:p>
      <w:pPr>
        <w:pStyle w:val="ListNumber"/>
        <w:spacing w:line="240" w:lineRule="auto"/>
        <w:ind w:left="720"/>
      </w:pPr>
      <w:r/>
      <w:hyperlink r:id="rId12">
        <w:r>
          <w:rPr>
            <w:color w:val="0000EE"/>
            <w:u w:val="single"/>
          </w:rPr>
          <w:t>https://projectscot.com/2025/04/work-to-begin-on-demolition-of-port-glasgows-clune-park-estate/</w:t>
        </w:r>
      </w:hyperlink>
      <w:r>
        <w:t xml:space="preserve"> - This article details the extent of the demolition, including the total number of properties and tenement blocks involved. It also mentions the council's efforts to acquire properties and future plans for affordable housing.</w:t>
      </w:r>
      <w:r/>
    </w:p>
    <w:p>
      <w:pPr>
        <w:pStyle w:val="ListNumber"/>
        <w:spacing w:line="240" w:lineRule="auto"/>
        <w:ind w:left="720"/>
      </w:pPr>
      <w:r/>
      <w:hyperlink r:id="rId9">
        <w:r>
          <w:rPr>
            <w:color w:val="0000EE"/>
            <w:u w:val="single"/>
          </w:rPr>
          <w:t>https://www.noahwire.com</w:t>
        </w:r>
      </w:hyperlink>
      <w:r>
        <w:t xml:space="preserve"> - Unfortunately, this link is not directly related to the specific events described in the query about Clune Park. However, it is a source for the text provided.</w:t>
      </w:r>
      <w:r/>
    </w:p>
    <w:p>
      <w:pPr>
        <w:pStyle w:val="ListNumber"/>
        <w:spacing w:line="240" w:lineRule="auto"/>
        <w:ind w:left="720"/>
      </w:pPr>
      <w:r/>
      <w:hyperlink r:id="rId13">
        <w:r>
          <w:rPr>
            <w:color w:val="0000EE"/>
            <w:u w:val="single"/>
          </w:rPr>
          <w:t>https://www.courts.michigan.gov/492eca/siteassets/publications/benchbooks/evidence/evidbb.pdf</w:t>
        </w:r>
      </w:hyperlink>
      <w:r>
        <w:t xml:space="preserve"> - This document does not directly corroborate any specific claims about Clune Park. It pertains to legal evidence and is unrelated to the demolition project.</w:t>
      </w:r>
      <w:r/>
    </w:p>
    <w:p>
      <w:pPr>
        <w:pStyle w:val="ListNumber"/>
        <w:spacing w:line="240" w:lineRule="auto"/>
        <w:ind w:left="720"/>
      </w:pPr>
      <w:r/>
      <w:hyperlink r:id="rId14">
        <w:r>
          <w:rPr>
            <w:color w:val="0000EE"/>
            <w:u w:val="single"/>
          </w:rPr>
          <w:t>https://www.federalregister.gov/documents/2024/04/22/2024-07496/guidance-for-federal-financial-assistance</w:t>
        </w:r>
      </w:hyperlink>
      <w:r>
        <w:t xml:space="preserve"> - This link provides information about federal financial assistance but is unrelated to the Clune Park demolition project.</w:t>
      </w:r>
      <w:r/>
    </w:p>
    <w:p>
      <w:pPr>
        <w:pStyle w:val="ListNumber"/>
        <w:spacing w:line="240" w:lineRule="auto"/>
        <w:ind w:left="720"/>
      </w:pPr>
      <w:r/>
      <w:hyperlink r:id="rId15">
        <w:r>
          <w:rPr>
            <w:color w:val="0000EE"/>
            <w:u w:val="single"/>
          </w:rPr>
          <w:t>https://www.dailyrecord.co.uk/news/scottish-news/scotlands-chernobyl-scheme-demolition-work-35035584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rbanrealm.com/news/11432/Demolition_of_notorious_Port_Glasgow_estate_to_begin.html" TargetMode="External"/><Relationship Id="rId11" Type="http://schemas.openxmlformats.org/officeDocument/2006/relationships/hyperlink" Target="https://constructionmanagement.co.uk/demolition-of-scotlands-chernobyl-due-to-begin/" TargetMode="External"/><Relationship Id="rId12" Type="http://schemas.openxmlformats.org/officeDocument/2006/relationships/hyperlink" Target="https://projectscot.com/2025/04/work-to-begin-on-demolition-of-port-glasgows-clune-park-estate/"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dailyrecord.co.uk/news/scottish-news/scotlands-chernobyl-scheme-demolition-work-350355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