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Organised crime detectives raid $27 million Bellevue Hill mansion of Sydney couple in unexplained wealth probe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significant law enforcement operation on 6 February, organised crime detectives executed a no-knock warrant on a $27 million mansion owned by a high-profile Sydney couple in Bellevue Hill. The property belongs to Stephanie Jendegian, a former Sydney bureau chief for the television program A Current Affair, and her husband Garrett Jendegian, an entrepreneur.</w:t>
      </w:r>
      <w:r/>
    </w:p>
    <w:p>
      <w:r/>
      <w:r>
        <w:t>The raid was carried out by heavily armed officers from the New South Wales Police’s anti-gang taskforce and forms part of a broader multi-agency initiative known as Strike Force Candice. This joint investigation involves the Organised Crime Squad and the NSW Crime Commission and seeks to probe unexplained wealth within certain circles. During the operation, police seized a mobile phone along with various documents, although no arrests have been made at this stage.</w:t>
      </w:r>
      <w:r/>
    </w:p>
    <w:p>
      <w:r/>
      <w:r>
        <w:t>According to a spokesperson who spoke to Daily Mail Australia, there is no suggestion that Stephanie or Garrett Jendegian are primary targets of the inquiry. Reports from The Australian indicate that the action was undertaken due to suspected associations with individuals under investigation in the wider probe.</w:t>
      </w:r>
      <w:r/>
    </w:p>
    <w:p>
      <w:r/>
      <w:r>
        <w:t>Stephanie Jendegian has notable professional credentials, having spent several years as A Current Affair's Sydney bureau chief before departing Channel Nine in 2020. She also appeared as a dancer on Network Ten’s reality show So You Think You Can Dance and currently sits on the advisory board of the Starlight Foundation. Her husband Garrett was the co-founder of Aqualove, a company specialising in alkaline water products that saw significant commercial success. Although no longer affiliated with Aqualove, Garrett Jendegian holds the role of sales director at Pharma Soul, a business that supplies rapid antigen tests and personal protective equipment, items that were highly sought after during the Covid-19 pandemic.</w:t>
      </w:r>
      <w:r/>
    </w:p>
    <w:p>
      <w:r/>
      <w:r>
        <w:t>The couple acquired their expansive Bellevue Hill property in 2022 after it was listed for $27 million, marking one of the most prominent real estate transactions in Sydney’s most affluent district that year. The mansion, which features five bedrooms, four bathrooms, a swimming pool, and a tennis court, was previously owned by Dominic Stevens, the former chief of the Australian Securities Exchange. Apart from this residence, the Jendegians have made several other high-value purchases, including a $5.8 million home in Vaucluse earlier in 2022 and a $4.2 million luxury apartment in the highly sought-after Sirius building, offering views of Sydney Harbour. They are also believed to have acquired another Bellevue Hill property for $15.1 million in the subsequent year.</w:t>
      </w:r>
      <w:r/>
    </w:p>
    <w:p>
      <w:r/>
      <w:r>
        <w:t>Daily Mail Australia has approached the Jendegians for comment regarding the police operation. The investigation under Strike Force Candice continues as authorities seek further evidence in relation to unexplained wealth and associated criminal activity.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https://www.theaustralian.com.au/news-sitemap.xml</w:t>
        </w:r>
      </w:hyperlink>
      <w:r>
        <w:t xml:space="preserve"> - This site map from The Australian includes articles about the raid on the Jendegian's house in Bellevue Hill, which involves organised crime police and the anti-gang task force, although it does not directly provide details on the recent event.</w:t>
      </w:r>
      <w:r/>
    </w:p>
    <w:p>
      <w:pPr>
        <w:pStyle w:val="ListNumber"/>
        <w:spacing w:line="240" w:lineRule="auto"/>
        <w:ind w:left="720"/>
      </w:pPr>
      <w:r/>
      <w:hyperlink r:id="rId11">
        <w:r>
          <w:rPr>
            <w:color w:val="0000EE"/>
            <w:u w:val="single"/>
          </w:rPr>
          <w:t>https://www.theaustralian.com.au/business/margin-call/millionaire-couple-stephanie-and-garrett-jandegians-house-raided-by-organised-crime-police/news-story/5e7047aeefbc7be60d06a18247eb0835</w:t>
        </w:r>
      </w:hyperlink>
      <w:r>
        <w:t xml:space="preserve"> - This article from The Australian reports on the house raid of millionaire couple Stephanie and Garrett Jendegian by organised crime police in Sydney, supporting details about the investigation.</w:t>
      </w:r>
      <w:r/>
    </w:p>
    <w:p>
      <w:pPr>
        <w:pStyle w:val="ListNumber"/>
        <w:spacing w:line="240" w:lineRule="auto"/>
        <w:ind w:left="720"/>
      </w:pPr>
      <w:r/>
      <w:hyperlink r:id="rId12">
        <w:r>
          <w:rPr>
            <w:color w:val="0000EE"/>
            <w:u w:val="single"/>
          </w:rPr>
          <w:t>https://www.dailytelegraph.com.au/</w:t>
        </w:r>
      </w:hyperlink>
      <w:r>
        <w:t xml:space="preserve"> - This link would typically lead to Daily Telegraph Australia, which might have coverage of the Jendegians and the raid, although specific articles need to be searched within the site.</w:t>
      </w:r>
      <w:r/>
    </w:p>
    <w:p>
      <w:pPr>
        <w:pStyle w:val="ListNumber"/>
        <w:spacing w:line="240" w:lineRule="auto"/>
        <w:ind w:left="720"/>
      </w:pPr>
      <w:r/>
      <w:hyperlink r:id="rId13">
        <w:r>
          <w:rPr>
            <w:color w:val="0000EE"/>
            <w:u w:val="single"/>
          </w:rPr>
          <w:t>https://www.dailytelegraph.com.au/news/nsw/crime/</w:t>
        </w:r>
      </w:hyperlink>
      <w:r>
        <w:t xml:space="preserve"> - The crime section of the Daily Telegraph often reports on NSW police operations, potentially including updates on the Strike Force Candice investigation.</w:t>
      </w:r>
      <w:r/>
    </w:p>
    <w:p>
      <w:pPr>
        <w:pStyle w:val="ListNumber"/>
        <w:spacing w:line="240" w:lineRule="auto"/>
        <w:ind w:left="720"/>
      </w:pPr>
      <w:r/>
      <w:hyperlink r:id="rId14">
        <w:r>
          <w:rPr>
            <w:color w:val="0000EE"/>
            <w:u w:val="single"/>
          </w:rPr>
          <w:t>https://www.nsw.gov.au/nsw-government/news/organised-crime-squad</w:t>
        </w:r>
      </w:hyperlink>
      <w:r>
        <w:t xml:space="preserve"> - This NSW Government page provides information about the Organised Crime Squad, which is involved in the investigation alongside the NSW Crime Commission.</w:t>
      </w:r>
      <w:r/>
    </w:p>
    <w:p>
      <w:pPr>
        <w:pStyle w:val="ListNumber"/>
        <w:spacing w:line="240" w:lineRule="auto"/>
        <w:ind w:left="720"/>
      </w:pPr>
      <w:r/>
      <w:hyperlink r:id="rId15">
        <w:r>
          <w:rPr>
            <w:color w:val="0000EE"/>
            <w:u w:val="single"/>
          </w:rPr>
          <w:t>https://www.nswcrimcommission.justice.nsw.gov.au/</w:t>
        </w:r>
      </w:hyperlink>
      <w:r>
        <w:t xml:space="preserve"> - The NSW Crime Commission's website details their role in investigations into serious and organised crime, supporting the involvement of this body in the Jendegians' case.</w:t>
      </w:r>
      <w:r/>
    </w:p>
    <w:p>
      <w:pPr>
        <w:pStyle w:val="ListNumber"/>
        <w:spacing w:line="240" w:lineRule="auto"/>
        <w:ind w:left="720"/>
      </w:pPr>
      <w:r/>
      <w:hyperlink r:id="rId16">
        <w:r>
          <w:rPr>
            <w:color w:val="0000EE"/>
            <w:u w:val="single"/>
          </w:rPr>
          <w:t>https://www.dailymail.co.uk/news/article-14639201/police-raid-bellevue-hill-Jendegian.html?ns_mchannel=rss&amp;ns_campaign=1490&amp;ito=1490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australian.com.au/news-sitemap.xml" TargetMode="External"/><Relationship Id="rId11" Type="http://schemas.openxmlformats.org/officeDocument/2006/relationships/hyperlink" Target="https://www.theaustralian.com.au/business/margin-call/millionaire-couple-stephanie-and-garrett-jandegians-house-raided-by-organised-crime-police/news-story/5e7047aeefbc7be60d06a18247eb0835" TargetMode="External"/><Relationship Id="rId12" Type="http://schemas.openxmlformats.org/officeDocument/2006/relationships/hyperlink" Target="https://www.dailytelegraph.com.au/" TargetMode="External"/><Relationship Id="rId13" Type="http://schemas.openxmlformats.org/officeDocument/2006/relationships/hyperlink" Target="https://www.dailytelegraph.com.au/news/nsw/crime/" TargetMode="External"/><Relationship Id="rId14" Type="http://schemas.openxmlformats.org/officeDocument/2006/relationships/hyperlink" Target="https://www.nsw.gov.au/nsw-government/news/organised-crime-squad" TargetMode="External"/><Relationship Id="rId15" Type="http://schemas.openxmlformats.org/officeDocument/2006/relationships/hyperlink" Target="https://www.nswcrimcommission.justice.nsw.gov.au/" TargetMode="External"/><Relationship Id="rId16" Type="http://schemas.openxmlformats.org/officeDocument/2006/relationships/hyperlink" Target="https://www.dailymail.co.uk/news/article-14639201/police-raid-bellevue-hill-Jendegian.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