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Oxfordshire couple forced to remove patio after heated legal fence dispute escalates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bitter dispute that has evolved into a complex legal saga, a couple from Oxfordshire are now facing the consequences of what began as a disagreement over a garden fence. Dominic Miles and Helen Faber, owners of Pear Tree Cottage, found themselves compelled to rip out their patio and central heating system after a court decision ruled in favour of their neighbours, Richard and Katherine Reid, who had built a fence that the plaintiffs claimed encroached on their shared pathway.</w:t>
      </w:r>
      <w:r/>
    </w:p>
    <w:p>
      <w:r/>
      <w:r>
        <w:t>The tension escalated dramatically after Mr Miles and Ms Faber returned from a prolonged stay in France, only to discover the fence reportedly reduced the pathway's width by 40 cm, making it a challenge to carry large items such as picnic trays without spilling contents. A local resident noted that Mr Miles had a history of boundary disputes, which might have influenced his approach to this latest issue. Previous conflicts with other neighbours in Wardington were cited, painting the couple as contentious neighbours in a community that values harmony.</w:t>
      </w:r>
      <w:r/>
    </w:p>
    <w:p>
      <w:r/>
      <w:r>
        <w:t>The backdrop to this ongoing feud reflects a broader trend in the UK where boundary disputes have led to substantial legal battles, often resulting in significant financial strain. A similar case in Essex saw the Coates family forced to sell their home after legal fees escalated to nearly £500,000 over a protracted garden fence disagreement. Likewise, Samuel and Kathleen Horton faced £200,000 in legal fees following three failed appeals concerning a wall built too close to their neighbours. These cases illustrate not just the financial toll, but also the emotional and societal impacts of such disputes.</w:t>
      </w:r>
      <w:r/>
    </w:p>
    <w:p>
      <w:r/>
      <w:r>
        <w:t>In the specific context of Pear Tree Cottage, the judge's ruling was explicitly critical of Mr Miles and Ms Faber’s claims. Judge Melissa Clarke determined that their own patio and central heating pipes encroached upon the Reids’ property, leading to an unexpected turn of events that has now seen Mr Miles and Ms Faber appeal the decision in the High Court. Their legal representative argued that there was a prior understanding with previous owners regarding the heating system that should protect their current interests.</w:t>
      </w:r>
      <w:r/>
    </w:p>
    <w:p>
      <w:r/>
      <w:r>
        <w:t>Community sentiment seems to favour the Reids. Local farmer Stephen Breakspear, whose family has lived in the area for generations, expressed support for the Reids and warned others about Mr Miles’ contentious nature. His account reflects a palpable frustration within the community not just with the ongoing disputes but with the perceived aggressive tactics employed by Mr Miles. Interestingly, this is not an isolated incident. Boundary disputes frequently escalate to serious altercations, with cases of vandalism and extreme hostility reported across the UK.</w:t>
      </w:r>
      <w:r/>
    </w:p>
    <w:p>
      <w:r/>
      <w:r>
        <w:t>For example, one confrontation in East Sussex led to a man being jailed for demolishing parts of a neighbour's home in a relentless feud over a garden fence, underscoring the potential for neighbourly disputes to spiral out of control. Meanwhile, in another disturbing case, a retired couple found their property invaded while on holiday, leaving them to seek legal recourse after their neighbours dismantled their boundary fence and patio.</w:t>
      </w:r>
      <w:r/>
    </w:p>
    <w:p>
      <w:r/>
      <w:r>
        <w:t>While the judicial process will ultimately determine the fate of Pear Tree Cottage, the case serves as a poignant reminder of the intricacies and eventual consequences of neighbour disputes. As Mr Miles and Ms Faber continue their legal battle, the strain on their relationship with the community is evident, foreshadowing the potential challenges they may face beyond mere legalities.</w:t>
      </w:r>
      <w:r/>
    </w:p>
    <w:p>
      <w:r/>
      <w:r>
        <w:t>Such matters are emblematic of broader societal issues regarding neighbour relations, property rights, and the lengths to which individuals will go to assert control over their territorial confines, often at great personal and financial cost. As the court deliberates, the implications of this case may resonate far beyond the immediate participants, highlighting the fragility of neighbourly relations in modern Britain.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Source </w:t>
      </w:r>
      <w:hyperlink r:id="rId9">
        <w:r>
          <w:rPr>
            <w:color w:val="0000EE"/>
            <w:u w:val="single"/>
          </w:rPr>
          <w:t>[1]</w:t>
        </w:r>
      </w:hyperlink>
      <w:r/>
    </w:p>
    <w:p>
      <w:pPr>
        <w:pStyle w:val="ListNumber"/>
        <w:spacing w:line="240" w:lineRule="auto"/>
        <w:ind w:left="720"/>
      </w:pPr>
      <w:r/>
      <w:r>
        <w:t xml:space="preserve">Paragraphs 3-4: Source </w:t>
      </w:r>
      <w:hyperlink r:id="rId10">
        <w:r>
          <w:rPr>
            <w:color w:val="0000EE"/>
            <w:u w:val="single"/>
          </w:rPr>
          <w:t>[2]</w:t>
        </w:r>
      </w:hyperlink>
      <w:r/>
    </w:p>
    <w:p>
      <w:pPr>
        <w:pStyle w:val="ListNumber"/>
        <w:spacing w:line="240" w:lineRule="auto"/>
        <w:ind w:left="720"/>
      </w:pPr>
      <w:r/>
      <w:r>
        <w:t xml:space="preserve">Paragraph 5: Source </w:t>
      </w:r>
      <w:hyperlink r:id="rId11">
        <w:r>
          <w:rPr>
            <w:color w:val="0000EE"/>
            <w:u w:val="single"/>
          </w:rPr>
          <w:t>[3]</w:t>
        </w:r>
      </w:hyperlink>
      <w:r/>
    </w:p>
    <w:p>
      <w:pPr>
        <w:pStyle w:val="ListNumber"/>
        <w:spacing w:line="240" w:lineRule="auto"/>
        <w:ind w:left="720"/>
      </w:pPr>
      <w:r/>
      <w:r>
        <w:t xml:space="preserve">Paragraph 6: Source </w:t>
      </w:r>
      <w:hyperlink r:id="rId12">
        <w:r>
          <w:rPr>
            <w:color w:val="0000EE"/>
            <w:u w:val="single"/>
          </w:rPr>
          <w:t>[4]</w:t>
        </w:r>
      </w:hyperlink>
      <w:r/>
    </w:p>
    <w:p>
      <w:pPr>
        <w:pStyle w:val="ListNumber"/>
        <w:spacing w:line="240" w:lineRule="auto"/>
        <w:ind w:left="720"/>
      </w:pPr>
      <w:r/>
      <w:r>
        <w:t xml:space="preserve">Paragraph 7: Source </w:t>
      </w:r>
      <w:hyperlink r:id="rId13">
        <w:r>
          <w:rPr>
            <w:color w:val="0000EE"/>
            <w:u w:val="single"/>
          </w:rPr>
          <w:t>[5]</w:t>
        </w:r>
      </w:hyperlink>
      <w:r/>
    </w:p>
    <w:p>
      <w:pPr>
        <w:pStyle w:val="ListNumber"/>
        <w:spacing w:line="240" w:lineRule="auto"/>
        <w:ind w:left="720"/>
      </w:pPr>
      <w:r/>
      <w:r>
        <w:t xml:space="preserve">Paragraph 8: Source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https://www.dailymail.co.uk/news/article-14691477/Couple-rip-patio-cottage-court-fight-neighbours-fence.html?ns_mchannel=rss&amp;ns_campaign=1490&amp;ito=1490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https://www.telegraph.co.uk/news/2024/03/28/family-forced-sell-home-garden-fence-row-escalates-50k/</w:t>
        </w:r>
      </w:hyperlink>
      <w:r>
        <w:t xml:space="preserve"> - A prolonged dispute over a garden fence between Mark Coates and his neighbors, Brian Greenwood and Janice Turner, escalated to a near £500,000 legal bill, leading to the Coates family being forced to sell their home. The conflict, which began in 2015, involved allegations of surveillance and unneighborly behavior, culminating in a High Court ruling against the Coates family. The judge ordered the sale of their property to cover the substantial debt incurred from the legal battle.</w:t>
      </w:r>
      <w:r/>
    </w:p>
    <w:p>
      <w:pPr>
        <w:pStyle w:val="ListBullet"/>
        <w:spacing w:line="240" w:lineRule="auto"/>
        <w:ind w:left="720"/>
      </w:pPr>
      <w:r/>
      <w:hyperlink r:id="rId11">
        <w:r>
          <w:rPr>
            <w:color w:val="0000EE"/>
            <w:u w:val="single"/>
          </w:rPr>
          <w:t>https://www.gbnews.com/news/neighbour-row-essex-couple-house-built-too-close</w:t>
        </w:r>
      </w:hyperlink>
      <w:r>
        <w:t xml:space="preserve"> - Samuel and Kathleen Horton faced a £200,000 legal fee after losing three consecutive High Court appeals in a boundary dispute with their neighbors. The Hortons had built a wall 16 inches too close to their neighbors' garden when converting their garage into a home, leading to a five-year legal battle. Despite multiple appeals, the court upheld the original ruling, emphasizing the principle of finality in litigation and urging the couple to accept the court's decision.</w:t>
      </w:r>
      <w:r/>
    </w:p>
    <w:p>
      <w:pPr>
        <w:pStyle w:val="ListBullet"/>
        <w:spacing w:line="240" w:lineRule="auto"/>
        <w:ind w:left="720"/>
      </w:pPr>
      <w:r/>
      <w:hyperlink r:id="rId12">
        <w:r>
          <w:rPr>
            <w:color w:val="0000EE"/>
            <w:u w:val="single"/>
          </w:rPr>
          <w:t>https://www.gbnews.com/news/neighbour-row-couple-ruislip-london-house-sale-gutter-argument</w:t>
        </w:r>
      </w:hyperlink>
      <w:r>
        <w:t xml:space="preserve"> - A neighbor in Ruislip, North West London, put her house up for sale after a bitter dispute over the boundary with the neighboring property. Celia Tan, 57, removed the guttering of Robert Flach and his wife Helena, claiming it overhung the border by a few inches and was leaking water onto her property. The Flachs are suing Tan for trespass and the cost of replacing the guttering, highlighting the tensions arising from boundary disagreements.</w:t>
      </w:r>
      <w:r/>
    </w:p>
    <w:p>
      <w:pPr>
        <w:pStyle w:val="ListBullet"/>
        <w:spacing w:line="240" w:lineRule="auto"/>
        <w:ind w:left="720"/>
      </w:pPr>
      <w:r/>
      <w:hyperlink r:id="rId13">
        <w:r>
          <w:rPr>
            <w:color w:val="0000EE"/>
            <w:u w:val="single"/>
          </w:rPr>
          <w:t>https://www.independent.co.uk/news/uk/crime/man-destroy-neighbour-roof-east-sussex-b2712746.html</w:t>
        </w:r>
      </w:hyperlink>
      <w:r>
        <w:t xml:space="preserve"> - A man was jailed for tearing the roof off a nearby home in a bitter dispute over a garden fence in East Sussex. The neighbor, identified as 'Britain’s worst neighbour,' systematically and vindictively destroyed the property, including cutting a hole through the joists and removing the staircase. The incident followed a seven-year dispute over the boundary between the properties, which began when a fence panel fell down and escalated into a High Court case.</w:t>
      </w:r>
      <w:r/>
    </w:p>
    <w:p>
      <w:pPr>
        <w:pStyle w:val="ListBullet"/>
        <w:spacing w:line="240" w:lineRule="auto"/>
        <w:ind w:left="720"/>
      </w:pPr>
      <w:r/>
      <w:hyperlink r:id="rId14">
        <w:r>
          <w:rPr>
            <w:color w:val="0000EE"/>
            <w:u w:val="single"/>
          </w:rPr>
          <w:t>https://newsvoice.info/article/page/walesonline/news/uk-news/couple-watched-neighbours-steal-garden-31039709</w:t>
        </w:r>
      </w:hyperlink>
      <w:r>
        <w:t xml:space="preserve"> - A retired couple, Rosa and Murray Bell, watched in horror as their neighbors dismantled their boundary fence, uprooted their patio, and demolished their shed while they were on holiday in Australia. The dispute, which began when the Bells applied for a side extension to their home, escalated when their neighbors claimed a portion of their garden as their own. The Bells are now pursuing the matter through civil court after the council and police declined to take action.</w:t>
      </w:r>
      <w:r/>
    </w:p>
    <w:p>
      <w:pPr>
        <w:pStyle w:val="ListBullet"/>
        <w:spacing w:line="240" w:lineRule="auto"/>
        <w:ind w:left="720"/>
      </w:pPr>
      <w:r/>
      <w:hyperlink r:id="rId16">
        <w:r>
          <w:rPr>
            <w:color w:val="0000EE"/>
            <w:u w:val="single"/>
          </w:rPr>
          <w:t>https://www.dailymotion.com/video/x9eofgs</w:t>
        </w:r>
      </w:hyperlink>
      <w:r>
        <w:t xml:space="preserve"> - A video report detailing how a retired couple, Rosa and Murray Bell, observed their neighbors 'stealing' their garden on CCTV while they were holidaying in Australia. The footage shows contractors removing the boundary fence, digging up the patio, and demolishing the shed. The dispute arose over a boundary issue, with the neighbors claiming a portion of the Bells' garden as their own. The Bells are now seeking legal recourse after the council and police declined to intervene.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1477/Couple-rip-patio-cottage-court-fight-neighbours-fence.html?ns_mchannel=rss&amp;ns_campaign=1490&amp;ito=1490" TargetMode="External"/><Relationship Id="rId10" Type="http://schemas.openxmlformats.org/officeDocument/2006/relationships/hyperlink" Target="https://www.telegraph.co.uk/news/2024/03/28/family-forced-sell-home-garden-fence-row-escalates-50k/" TargetMode="External"/><Relationship Id="rId11" Type="http://schemas.openxmlformats.org/officeDocument/2006/relationships/hyperlink" Target="https://www.gbnews.com/news/neighbour-row-essex-couple-house-built-too-close" TargetMode="External"/><Relationship Id="rId12" Type="http://schemas.openxmlformats.org/officeDocument/2006/relationships/hyperlink" Target="https://www.gbnews.com/news/neighbour-row-couple-ruislip-london-house-sale-gutter-argument" TargetMode="External"/><Relationship Id="rId13" Type="http://schemas.openxmlformats.org/officeDocument/2006/relationships/hyperlink" Target="https://www.independent.co.uk/news/uk/crime/man-destroy-neighbour-roof-east-sussex-b2712746.html" TargetMode="External"/><Relationship Id="rId14" Type="http://schemas.openxmlformats.org/officeDocument/2006/relationships/hyperlink" Target="https://newsvoice.info/article/page/walesonline/news/uk-news/couple-watched-neighbours-steal-garden-31039709" TargetMode="External"/><Relationship Id="rId15" Type="http://schemas.openxmlformats.org/officeDocument/2006/relationships/hyperlink" Target="https://www.noahwire.com" TargetMode="External"/><Relationship Id="rId16" Type="http://schemas.openxmlformats.org/officeDocument/2006/relationships/hyperlink" Target="https://www.dailymotion.com/video/x9eof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