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Mawgan Porth property boom sparks fears of local displacement amid celebrity influx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Mawgan Porth, a quaint beachside village in Cornwall, has recently earned the nickname 'Hollywood on Sea' due to an influx of A-list celebrities who have purchased properties in the area. This once-quiet fishing community has transformed into a hotspot for the wealthy, attracting the likes of Cate Blanchett, Jason Statham, and Chris Martin. The shift has spurred a wave of conversions of traditional homes into luxury holiday properties, causing profound concern among residents who feel that they are being priced out of their own neighbourhood.</w:t>
      </w:r>
      <w:r/>
    </w:p>
    <w:p>
      <w:r/>
      <w:r>
        <w:t>As the area becomes synonymous with high-profile occupants, the village's character is undergoing significant alterations. Wealthy buyers are not only purchasing lesser-quality bungalows but are also erecting opulent mansions on the surrounding hillsides. The consequences of this celebrity-driven property boom are palpable, with local residents lamenting that the spirit of Mawgan Porth has been overshadowed by looming development and skyrocketing property prices. John Bradley, a retired builder who has lived in the village for nearly two decades, encapsulated the discontent felt by many: “If you look across the road, five of the seven bungalows are holiday homes and do you think we're happy with that?” This sentiment echoes throughout the community, as many locals are witnessing long-standing residents sell their homes, further accelerating the transformation of the area's demographic landscape.</w:t>
      </w:r>
      <w:r/>
    </w:p>
    <w:p>
      <w:r/>
      <w:r>
        <w:t>The financial implications of this influx are stark. Property prices in Mawgan Porth have surged, making homeownership unattainable for many long-time residents. One local pointed out that a neighbouring property is advertised for £7,500 a week, underlining the disparity between local earnings and rental costs. A bed-and-breakfast owner highlighted the lack of regulations surrounding Airbnb rentals, voicing concerns that the village is becoming a "building site," ultimately yielding benefits solely for builders and gardeners, while depleting local community life. Stuart Kirk, a local shop owner, noted that the phenomenon of celebrity home purchases is not isolated to Mawgan Porth but resonates throughout Cornwall. He remarked on the broader trend where affluent buyers dramatically increase property values, robbing the area of its affordability for locals.</w:t>
      </w:r>
      <w:r/>
    </w:p>
    <w:p>
      <w:r/>
      <w:r>
        <w:t>Cronyism within the real estate market raises challenging questions regarding sustainable development and community integrity. While the influx of affluent buyers can bolster local economies in certain ways, it fosters a sense of displacement among those who have called Mawgan Porth home for much of their lives. As residents confront the dichotomy of welcome economic influx against the disturbing loss of their hometown's identity, many are left contemplating whether the trade-off is worth the costs incurred to their community fabric.</w:t>
      </w:r>
      <w:r/>
    </w:p>
    <w:p>
      <w:r/>
      <w:r>
        <w:t>The essence of Mawgan Porth is at a crossroads, as its identity morphs under the weight of celebrity influence and rising demands for luxury. While some local entrepreneurs may benefit from an influx of wealth in tourism and services, the shifting landscape begs the question: at what point does economic growth come at the expense of community and character? Amidst the changing scenery, the plea for more thoughtful integration of new developments into the village ecosystem becomes increasingly vital, reflecting a profound desire among the community to retain the traits that make Mawgan Porth special.</w:t>
      </w:r>
      <w:r/>
    </w:p>
    <w:p>
      <w:r/>
      <w:r>
        <w:t xml:space="preserve">As this narrative unfolds, locals hope for a more balanced approach to development, one that respects their history while accommodating change.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https://www.express.co.uk/news/uk/2060192/quiet-beach-village-dubbed-hollywood-sea</w:t>
        </w:r>
      </w:hyperlink>
      <w:r>
        <w:t xml:space="preserve"> - Please view link - unable to able to access data</w:t>
      </w:r>
      <w:r/>
    </w:p>
    <w:p>
      <w:pPr>
        <w:pStyle w:val="ListNumber"/>
        <w:spacing w:line="240" w:lineRule="auto"/>
        <w:ind w:left="720"/>
      </w:pPr>
      <w:r/>
      <w:hyperlink r:id="rId10">
        <w:r>
          <w:rPr>
            <w:color w:val="0000EE"/>
            <w:u w:val="single"/>
          </w:rPr>
          <w:t>https://www.telegraph.co.uk/columnists/2023/09/01/a-list-hollywood-influx-cornwall-mawgan-porth-jason-momoa/</w:t>
        </w:r>
      </w:hyperlink>
      <w:r>
        <w:t xml:space="preserve"> - An article discussing the influx of A-list celebrities into Mawgan Porth, Cornwall, and the concerns of local residents about the impact on the village's character and housing market. The piece highlights the arrival of stars like Cate Blanchett, Jason Statham, and Jason Momoa, and the resulting changes in property development and local dynamics.</w:t>
      </w:r>
      <w:r/>
    </w:p>
    <w:p>
      <w:pPr>
        <w:pStyle w:val="ListNumber"/>
        <w:spacing w:line="240" w:lineRule="auto"/>
        <w:ind w:left="720"/>
      </w:pPr>
      <w:r/>
      <w:hyperlink r:id="rId11">
        <w:r>
          <w:rPr>
            <w:color w:val="0000EE"/>
            <w:u w:val="single"/>
          </w:rPr>
          <w:t>https://www.cornwalllive.com/news/cornwall-news/celebrity-hotspot-village-mawgan-porth-8939493</w:t>
        </w:r>
      </w:hyperlink>
      <w:r>
        <w:t xml:space="preserve"> - A report on Mawgan Porth's transformation into a celebrity hotspot, with residents expressing concerns over rising property prices and the demolition of traditional homes to make way for modern developments. The article mentions celebrities such as Cate Blanchett, Jason Statham, and Chris Martin purchasing properties in the area.</w:t>
      </w:r>
      <w:r/>
    </w:p>
    <w:p>
      <w:pPr>
        <w:pStyle w:val="ListNumber"/>
        <w:spacing w:line="240" w:lineRule="auto"/>
        <w:ind w:left="720"/>
      </w:pPr>
      <w:r/>
      <w:hyperlink r:id="rId12">
        <w:r>
          <w:rPr>
            <w:color w:val="0000EE"/>
            <w:u w:val="single"/>
          </w:rPr>
          <w:t>https://www.cornwalllive.com/news/cornwall-news/inside-cornwalls-celeb-haven-dubbed-8720917</w:t>
        </w:r>
      </w:hyperlink>
      <w:r>
        <w:t xml:space="preserve"> - An inside look at Mawgan Porth, dubbed 'Hollywood-on-Sea', exploring the impact of celebrity home purchases on the village's character and housing market. The piece features interviews with locals expressing concerns over rising property prices and the loss of traditional homes.</w:t>
      </w:r>
      <w:r/>
    </w:p>
    <w:p>
      <w:pPr>
        <w:pStyle w:val="ListNumber"/>
        <w:spacing w:line="240" w:lineRule="auto"/>
        <w:ind w:left="720"/>
      </w:pPr>
      <w:r/>
      <w:hyperlink r:id="rId13">
        <w:r>
          <w:rPr>
            <w:color w:val="0000EE"/>
            <w:u w:val="single"/>
          </w:rPr>
          <w:t>https://www.holsworthy-today.co.uk/news/hollywood-stars-eco-home-causes-anger-among-locals-670430</w:t>
        </w:r>
      </w:hyperlink>
      <w:r>
        <w:t xml:space="preserve"> - An article detailing the construction of Cate Blanchett's eco-home in Mawgan Porth and the resulting anger among local residents due to noise and disruption. The piece highlights the broader concerns about the impact of celebrity developments on the community.</w:t>
      </w:r>
      <w:r/>
    </w:p>
    <w:p>
      <w:pPr>
        <w:pStyle w:val="ListNumber"/>
        <w:spacing w:line="240" w:lineRule="auto"/>
        <w:ind w:left="720"/>
      </w:pPr>
      <w:r/>
      <w:hyperlink r:id="rId14">
        <w:r>
          <w:rPr>
            <w:color w:val="0000EE"/>
            <w:u w:val="single"/>
          </w:rPr>
          <w:t>https://www.mirror.co.uk/news/uk-news/inside-beautiful-west-country-village-30860218</w:t>
        </w:r>
      </w:hyperlink>
      <w:r>
        <w:t xml:space="preserve"> - A feature on Mawgan Porth, a picturesque seaside village in Cornwall that has become a magnet for celebrities. The article discusses the impact of celebrity home purchases on the local community and housing market, with insights from residents and local business owners.</w:t>
      </w:r>
      <w:r/>
    </w:p>
    <w:p>
      <w:pPr>
        <w:pStyle w:val="ListNumber"/>
        <w:spacing w:line="240" w:lineRule="auto"/>
        <w:ind w:left="720"/>
      </w:pPr>
      <w:r/>
      <w:hyperlink r:id="rId15">
        <w:r>
          <w:rPr>
            <w:color w:val="0000EE"/>
            <w:u w:val="single"/>
          </w:rPr>
          <w:t>https://www.hellomagazine.com/homes/741124/celebrity-homes-hollywood-on-sea/</w:t>
        </w:r>
      </w:hyperlink>
      <w:r>
        <w:t xml:space="preserve"> - An overview of celebrities who have purchased homes in Mawgan Porth, Cornwall, including Cate Blanchett, Chris Martin, and Jason Momoa. The article discusses the appeal of the area to A-listers and the impact on the local community and housing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192/quiet-beach-village-dubbed-hollywood-sea" TargetMode="External"/><Relationship Id="rId10" Type="http://schemas.openxmlformats.org/officeDocument/2006/relationships/hyperlink" Target="https://www.telegraph.co.uk/columnists/2023/09/01/a-list-hollywood-influx-cornwall-mawgan-porth-jason-momoa/" TargetMode="External"/><Relationship Id="rId11" Type="http://schemas.openxmlformats.org/officeDocument/2006/relationships/hyperlink" Target="https://www.cornwalllive.com/news/cornwall-news/celebrity-hotspot-village-mawgan-porth-8939493" TargetMode="External"/><Relationship Id="rId12" Type="http://schemas.openxmlformats.org/officeDocument/2006/relationships/hyperlink" Target="https://www.cornwalllive.com/news/cornwall-news/inside-cornwalls-celeb-haven-dubbed-8720917" TargetMode="External"/><Relationship Id="rId13" Type="http://schemas.openxmlformats.org/officeDocument/2006/relationships/hyperlink" Target="https://www.holsworthy-today.co.uk/news/hollywood-stars-eco-home-causes-anger-among-locals-670430" TargetMode="External"/><Relationship Id="rId14" Type="http://schemas.openxmlformats.org/officeDocument/2006/relationships/hyperlink" Target="https://www.mirror.co.uk/news/uk-news/inside-beautiful-west-country-village-30860218" TargetMode="External"/><Relationship Id="rId15" Type="http://schemas.openxmlformats.org/officeDocument/2006/relationships/hyperlink" Target="https://www.hellomagazine.com/homes/741124/celebrity-homes-hollywood-on-se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