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 couple moves into rebuilt home four years after builder’s destructive rampage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in Leicester have finally moved into their dream home, four years after it was reduced to rubble by what has been branded 'Britain's worst builder' during a vengeful rampage. Jay Kurji and his family faced a living nightmare when their £500,000 property on Guilford Road was demolished in June 2021, all because of a dispute over an additional payment of £3,500 that Mr Kurji refused to make.</w:t>
      </w:r>
      <w:r/>
    </w:p>
    <w:p>
      <w:r/>
      <w:r>
        <w:t>Karji, who had entrusted the builder with extensive renovations—including a two-storey extension and an enlarged kitchen-diner—was away on holiday with his family when the calamity occurred. The workman, whose name has not been disclosed, took matters into his own hands, tearing off the roof, dismantling three walls, and leaving the garden littered with debris including bricks and timber. Eyewitnesses reported the shocking scene, which left the once beautiful home in ruins, compelling neighbours to express their concerns as they lived adjacent to what became a construction wasteland.</w:t>
      </w:r>
      <w:r/>
    </w:p>
    <w:p>
      <w:r/>
      <w:r>
        <w:t>Upon his return, Mr Kurji was left grappling not only with the physical destruction of his property but also with the emotional toll of having chosen such an untrustworthy builder. He described this ordeal as a "nightmare" and lamented, "unfortunately, I picked the worst builder in Britain." Although he contacted the police, their response was that the situation fell within civil dispute parameters, leaving him with little recourse at the time. Attempts to seek help from Trading Standards proved equally fruitless, complicating an already distressing process.</w:t>
      </w:r>
      <w:r/>
    </w:p>
    <w:p>
      <w:r/>
      <w:r>
        <w:t>After years of painstaking rebuilding, the Kurji family has finally settled into their refurbished home, but not without significant financial and emotional strain. Neighbours expressed their relief upon seeing the property restored, admitting their own frustration with the situation. One resident commented, “We had sympathy with him to start with, but patience began running out when we were living next to a building site for years." As the construction dust finally settles, it serves as a poignant reminder of the potential risks inherent in hiring contractors.</w:t>
      </w:r>
      <w:r/>
    </w:p>
    <w:p>
      <w:r/>
      <w:r>
        <w:t>This incident is not an isolated case; it reflects a concerning trend where families face devastating repercussions due to disputes with builders. Similar stories have emerged in the UK, where rogue builders have exploited their clients. In one notable case, a builder in Kent left a family’s home in ruins after taking £40,000 for work he abandoned. In another case, a builder was jailed for a destructive spree, wherein he demolished five homes in a fit of rage over a pay dispute. These cases underscore an alarming reality in the construction industry, raising questions about regulatory oversight and consumer protection.</w:t>
      </w:r>
      <w:r/>
    </w:p>
    <w:p>
      <w:r/>
      <w:r>
        <w:t>Through it all, Mr Kurji has been steadfast in his resolve to move past the ordeal. Now that the repairs are complete, he expressed a desire to leave the painful memories behind, focusing instead on creating a supportive and welcoming home for his six-member family. His resilience through this ordeal resonates with many, serving as both a cautionary tale and a testament to the determination of homeowners facing adversities.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https://www.dailymail.co.uk/news/article-14775459/Couple-home-reduced-rubble-Britains-worst-builder-finally-property.html?ns_mchannel=rss&amp;ns_campaign=1490&amp;ito=1490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https://www.birminghammail.co.uk/black-country/builder-destroyed-disabled-girls-home-26680154</w:t>
        </w:r>
      </w:hyperlink>
      <w:r>
        <w:t xml:space="preserve"> - A builder left a family with a half-finished home after charging £75,000 for an extension. The work was intended to improve facilities for their disabled daughter, but the builder's actions left the family without essential amenities. The builder was later jailed for his actions.</w:t>
      </w:r>
      <w:r/>
    </w:p>
    <w:p>
      <w:pPr>
        <w:pStyle w:val="ListNumber"/>
        <w:spacing w:line="240" w:lineRule="auto"/>
        <w:ind w:left="720"/>
      </w:pPr>
      <w:r/>
      <w:hyperlink r:id="rId13">
        <w:r>
          <w:rPr>
            <w:color w:val="0000EE"/>
            <w:u w:val="single"/>
          </w:rPr>
          <w:t>https://www.leicestermercury.co.uk/news/uk-world-news/man-forced-tear-down-house-8099846</w:t>
        </w:r>
      </w:hyperlink>
      <w:r>
        <w:t xml:space="preserve"> - A man built a two-storey house on his driveway without planning permission, leading to a dispute with the council. Despite initially being granted approval for a single-storey garage, the council discovered the unauthorised construction and ordered its demolition.</w:t>
      </w:r>
      <w:r/>
    </w:p>
    <w:p>
      <w:pPr>
        <w:pStyle w:val="ListNumber"/>
        <w:spacing w:line="240" w:lineRule="auto"/>
        <w:ind w:left="720"/>
      </w:pPr>
      <w:r/>
      <w:hyperlink r:id="rId10">
        <w:r>
          <w:rPr>
            <w:color w:val="0000EE"/>
            <w:u w:val="single"/>
          </w:rPr>
          <w:t>https://metro.co.uk/2023/04/05/house-still-a-building-site-after-it-was-knocked-down-in-a-row-18563979/</w:t>
        </w:r>
      </w:hyperlink>
      <w:r>
        <w:t xml:space="preserve"> - A £500,000 property in Leicester was destroyed by a builder during a dispute over payment. The owner, Jay Kurji, was on holiday when the builder demolished the house. Neighbours expressed frustration over the prolonged rebuilding process and the house's design.</w:t>
      </w:r>
      <w:r/>
    </w:p>
    <w:p>
      <w:pPr>
        <w:pStyle w:val="ListNumber"/>
        <w:spacing w:line="240" w:lineRule="auto"/>
        <w:ind w:left="720"/>
      </w:pPr>
      <w:r/>
      <w:hyperlink r:id="rId12">
        <w:r>
          <w:rPr>
            <w:color w:val="0000EE"/>
            <w:u w:val="single"/>
          </w:rPr>
          <w:t>https://www.manchestereveningnews.co.uk/news/greater-manchester-news/newly-built-home-hit-demolition-29214407</w:t>
        </w:r>
      </w:hyperlink>
      <w:r>
        <w:t xml:space="preserve"> - A newly built four-bedroom house in Prestwich, Greater Manchester, was ordered to be demolished after it was constructed taller and in a different position than approved in the planning permission. The owner was given six months to comply with the demolition order.</w:t>
      </w:r>
      <w:r/>
    </w:p>
    <w:p>
      <w:pPr>
        <w:pStyle w:val="ListNumber"/>
        <w:spacing w:line="240" w:lineRule="auto"/>
        <w:ind w:left="720"/>
      </w:pPr>
      <w:r/>
      <w:hyperlink r:id="rId14">
        <w:r>
          <w:rPr>
            <w:color w:val="0000EE"/>
            <w:u w:val="single"/>
          </w:rPr>
          <w:t>https://news.sky.com/story/builder-jailed-after-filming-himself-smashing-up-homes-with-digger-in-pure-act-of-revenge-11655867</w:t>
        </w:r>
      </w:hyperlink>
      <w:r>
        <w:t xml:space="preserve"> - A builder was jailed for four years after filming himself destroying five newly built retirement homes with a digger in a pay dispute. The incident caused over £850,000 in damage, and the builder's actions were described as a 'pure act of revenge'.</w:t>
      </w:r>
      <w:r/>
    </w:p>
    <w:p>
      <w:pPr>
        <w:pStyle w:val="ListNumber"/>
        <w:spacing w:line="240" w:lineRule="auto"/>
        <w:ind w:left="720"/>
      </w:pPr>
      <w:r/>
      <w:hyperlink r:id="rId16">
        <w:r>
          <w:rPr>
            <w:color w:val="0000EE"/>
            <w:u w:val="single"/>
          </w:rPr>
          <w:t>https://inews.co.uk/news/uk/builder-ruins-family-home-40000-build-extension-kent-334524</w:t>
        </w:r>
      </w:hyperlink>
      <w:r>
        <w:t xml:space="preserve"> - A rogue builder left a family home in ruins after taking £40,000 to build an extension that was never completed. The builder demolished part of the house and dug up the family's garden before going bankrupt, leaving the family in a difficult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5459/Couple-home-reduced-rubble-Britains-worst-builder-finally-property.html?ns_mchannel=rss&amp;ns_campaign=1490&amp;ito=1490" TargetMode="External"/><Relationship Id="rId10" Type="http://schemas.openxmlformats.org/officeDocument/2006/relationships/hyperlink" Target="https://metro.co.uk/2023/04/05/house-still-a-building-site-after-it-was-knocked-down-in-a-row-18563979/" TargetMode="External"/><Relationship Id="rId11" Type="http://schemas.openxmlformats.org/officeDocument/2006/relationships/hyperlink" Target="https://www.birminghammail.co.uk/black-country/builder-destroyed-disabled-girls-home-26680154" TargetMode="External"/><Relationship Id="rId12" Type="http://schemas.openxmlformats.org/officeDocument/2006/relationships/hyperlink" Target="https://www.manchestereveningnews.co.uk/news/greater-manchester-news/newly-built-home-hit-demolition-29214407" TargetMode="External"/><Relationship Id="rId13" Type="http://schemas.openxmlformats.org/officeDocument/2006/relationships/hyperlink" Target="https://www.leicestermercury.co.uk/news/uk-world-news/man-forced-tear-down-house-8099846" TargetMode="External"/><Relationship Id="rId14" Type="http://schemas.openxmlformats.org/officeDocument/2006/relationships/hyperlink" Target="https://news.sky.com/story/builder-jailed-after-filming-himself-smashing-up-homes-with-digger-in-pure-act-of-revenge-11655867" TargetMode="External"/><Relationship Id="rId15" Type="http://schemas.openxmlformats.org/officeDocument/2006/relationships/hyperlink" Target="https://www.noahwire.com" TargetMode="External"/><Relationship Id="rId16" Type="http://schemas.openxmlformats.org/officeDocument/2006/relationships/hyperlink" Target="https://inews.co.uk/news/uk/builder-ruins-family-home-40000-build-extension-kent-334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