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Victor Meldrew’s iconic One Foot in the Grave house goes on sale for £337,500</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terraced house that gained fame as the residence of the iconic character Victor Meldrew in the beloved 90s BBC sitcom </w:t>
      </w:r>
      <w:r>
        <w:rPr>
          <w:i/>
        </w:rPr>
        <w:t>One Foot in the Grave</w:t>
      </w:r>
      <w:r>
        <w:t xml:space="preserve"> has recently been put on the market for £337,500. Situated on Tresillian Way in the Walkford suburb of Christchurch, this three-bedroom property is set to attract fans of the classic series, which depicted the often-fraught life of the curmudgeonly pensioner, played by Richard Wilson, alongside his long-suffering wife, Margaret, portrayed by Annette Crosbie.</w:t>
      </w:r>
      <w:r/>
    </w:p>
    <w:p>
      <w:r/>
      <w:r>
        <w:t>The exterior of the house served as a backdrop for memorable scenes, including the infamous episode where a multitude of garden gnomes is delivered by mistake, and another where a Citroen 2CV miraculously finds itself in Meldrew's skip. It is, however, important to note that the interior of the house was not featured in the show, as all interior scenes were filmed at the BBC's Television Centre in London. The property itself spans 920 square feet and includes a hallway, lounge, kitchen/diner, conservatory, three bedrooms, and a bathroom, in addition to a private rear garden and a garage in a nearby block.</w:t>
      </w:r>
      <w:r/>
    </w:p>
    <w:p>
      <w:r/>
      <w:r>
        <w:t>Estate agent Ben Jenkins emphasised the home's unique appeal, noting, "The show's history will always drum up interest among potential buyers." He highlighted that the property had generated considerable attention when it last sold about a decade ago, primarily attracting those nostalgic for the series. "The target buyers then were probably more the fans who remember it, and it's less so with younger buyers now. But it's an attractive house and perfect as a buy-to-let investment," he remarked.</w:t>
      </w:r>
      <w:r/>
    </w:p>
    <w:p>
      <w:r/>
      <w:r>
        <w:t xml:space="preserve">In addition to its charming interior and outdoor spaces, the location itself is steeped in the lore of the sitcom. The surrounding area of Christchurch and nearby Bournemouth has often been cited as an inspiration for various locations shot in </w:t>
      </w:r>
      <w:r>
        <w:rPr>
          <w:i/>
        </w:rPr>
        <w:t>One Foot in the Grave</w:t>
      </w:r>
      <w:r>
        <w:t>. While the show may not have explicitly referenced its setting, it effectively captured the essence of British suburban life, combining relatable humour with moments of genuine pathos.</w:t>
      </w:r>
      <w:r/>
    </w:p>
    <w:p>
      <w:r/>
      <w:r>
        <w:t>Fans of the show frequently visit the site, often stopping to take selfies outside the home, underscoring its status as a local landmark. The house is located next to the property that served as the home of Meldrew's neighbouring antagonist, Patrick, played by Angus Deayton, further adding to the property’s historical significance within the sitcom's narrative.</w:t>
      </w:r>
      <w:r/>
    </w:p>
    <w:p>
      <w:r/>
      <w:r>
        <w:t>As the property enters the market, it stands as more than just a house; it is a piece of television history that resonates with a generation of viewers. Its blend of character, comedy legacy, and potential for investment makes it a notable listing in the current real estate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14">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https://www.dailymail.co.uk/property/article-14776209/House-iconic-90s-BBC-sitcom-market.html?ns_mchannel=rss&amp;ns_campaign=1490&amp;ito=1490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https://globalfilmlocations.net/2017/01/15/one-foot-in-the-grave-house-location/</w:t>
        </w:r>
      </w:hyperlink>
      <w:r>
        <w:t xml:space="preserve"> - This article provides detailed information about the filming location of the BBC sitcom 'One Foot in the Grave.' It identifies Tresillian Way in Walkford, United Kingdom, as the street used for exterior shots of Victor Meldrew's house. The specific house featured is the second from the left. The article also includes the exact Google Maps coordinates for the location, 50.749902, -1.693956, allowing fans and viewers to virtually visit the site. The piece highlights the significance of this location in the series and its appeal to fans of the show.</w:t>
      </w:r>
      <w:r/>
    </w:p>
    <w:p>
      <w:pPr>
        <w:pStyle w:val="ListNumber"/>
        <w:spacing w:line="240" w:lineRule="auto"/>
        <w:ind w:left="720"/>
      </w:pPr>
      <w:r/>
      <w:hyperlink r:id="rId11">
        <w:r>
          <w:rPr>
            <w:color w:val="0000EE"/>
            <w:u w:val="single"/>
          </w:rPr>
          <w:t>https://virtualglobetrotting.com/map/one-foot-in-the-grave-location-margaret-and-victor-meldrews-house/view/google/</w:t>
        </w:r>
      </w:hyperlink>
      <w:r>
        <w:t xml:space="preserve"> - This page offers a visual representation of the filming location for 'One Foot in the Grave,' showcasing the house used for Margaret and Victor Meldrew's residence. It provides a Google Maps view of Tresillian Way in Walkford, United Kingdom, pinpointing the exact location of the house featured in the series. The map allows users to explore the area virtually, offering a unique perspective on the filming location and its surroundings, enhancing the connection between fans and the iconic setting of the sitcom.</w:t>
      </w:r>
      <w:r/>
    </w:p>
    <w:p>
      <w:pPr>
        <w:pStyle w:val="ListNumber"/>
        <w:spacing w:line="240" w:lineRule="auto"/>
        <w:ind w:left="720"/>
      </w:pPr>
      <w:r/>
      <w:hyperlink r:id="rId12">
        <w:r>
          <w:rPr>
            <w:color w:val="0000EE"/>
            <w:u w:val="single"/>
          </w:rPr>
          <w:t>https://www.imdb.com/title/tt0098882/</w:t>
        </w:r>
      </w:hyperlink>
      <w:r>
        <w:t xml:space="preserve"> - The IMDb page for 'One Foot in the Grave' offers comprehensive information about the sitcom, including its cast, crew, and filming locations. It confirms that the series was filmed in Tresillian Way, Walkford, Bournemouth, Dorset, England, UK, with the specific house used for exterior shots being the second from the left. The page also provides details about the show's production, episode guide, and user reviews, serving as a valuable resource for fans and researchers interested in the series' background and filming details.</w:t>
      </w:r>
      <w:r/>
    </w:p>
    <w:p>
      <w:pPr>
        <w:pStyle w:val="ListNumber"/>
        <w:spacing w:line="240" w:lineRule="auto"/>
        <w:ind w:left="720"/>
      </w:pPr>
      <w:r/>
      <w:hyperlink r:id="rId14">
        <w:r>
          <w:rPr>
            <w:color w:val="0000EE"/>
            <w:u w:val="single"/>
          </w:rPr>
          <w:t>https://www.amazon.com/One-Foot-Grave-Complete-Collection/dp/B004VXR63G</w:t>
        </w:r>
      </w:hyperlink>
      <w:r>
        <w:t xml:space="preserve"> - This Amazon listing offers the complete collection of 'One Foot in the Grave' on DVD, encompassing all six seasons and seven Christmas specials. The box set includes 12 discs, providing fans with the opportunity to own the entire series. The product details mention the package dimensions and media format, catering to collectors and enthusiasts of the show. Customer reviews highlight the quality and enjoyment derived from the collection, making it a sought-after item for those interested in British television comedies.</w:t>
      </w:r>
      <w:r/>
    </w:p>
    <w:p>
      <w:pPr>
        <w:pStyle w:val="ListNumber"/>
        <w:spacing w:line="240" w:lineRule="auto"/>
        <w:ind w:left="720"/>
      </w:pPr>
      <w:r/>
      <w:hyperlink r:id="rId13">
        <w:r>
          <w:rPr>
            <w:color w:val="0000EE"/>
            <w:u w:val="single"/>
          </w:rPr>
          <w:t>https://www.houseandgarden.co.uk/gallery/houses-for-sale-uk</w:t>
        </w:r>
      </w:hyperlink>
      <w:r>
        <w:t xml:space="preserve"> - This article from House &amp; Garden features a modernist glass house located in Highgate's atmospheric cemetery, currently on the market for £7 million. The house, built by photographer and property developer Richard Elliot, is noted for its unique design and location. The piece discusses the house's architectural features, its construction process, and its use as a film location. It provides insights into the property's history and its distinctive setting, appealing to those interested in unconventional real estate and architectural design.</w:t>
      </w:r>
      <w:r/>
    </w:p>
    <w:p>
      <w:pPr>
        <w:pStyle w:val="ListNumber"/>
        <w:spacing w:line="240" w:lineRule="auto"/>
        <w:ind w:left="720"/>
      </w:pPr>
      <w:r/>
      <w:hyperlink r:id="rId16">
        <w:r>
          <w:rPr>
            <w:color w:val="0000EE"/>
            <w:u w:val="single"/>
          </w:rPr>
          <w:t>https://en.wikipedia.org/wiki/Cragside</w:t>
        </w:r>
      </w:hyperlink>
      <w:r>
        <w:t xml:space="preserve"> - The Wikipedia page for Cragside offers an in-depth look at the historic house located in Northumberland, England. Built in the 19th century, Cragside was the home of inventor Lord Armstrong and is renowned for its pioneering use of hydroelectric power. The page details the house's architecture, history, and the Armstrong family's legacy. It also covers the property's acquisition by the National Trust and its status as a popular tourist attraction, providing a comprehensive overview of Cragside's significance in British history and culture.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property/article-14776209/House-iconic-90s-BBC-sitcom-market.html?ns_mchannel=rss&amp;ns_campaign=1490&amp;ito=1490" TargetMode="External"/><Relationship Id="rId10" Type="http://schemas.openxmlformats.org/officeDocument/2006/relationships/hyperlink" Target="https://globalfilmlocations.net/2017/01/15/one-foot-in-the-grave-house-location/" TargetMode="External"/><Relationship Id="rId11" Type="http://schemas.openxmlformats.org/officeDocument/2006/relationships/hyperlink" Target="https://virtualglobetrotting.com/map/one-foot-in-the-grave-location-margaret-and-victor-meldrews-house/view/google/" TargetMode="External"/><Relationship Id="rId12" Type="http://schemas.openxmlformats.org/officeDocument/2006/relationships/hyperlink" Target="https://www.imdb.com/title/tt0098882/" TargetMode="External"/><Relationship Id="rId13" Type="http://schemas.openxmlformats.org/officeDocument/2006/relationships/hyperlink" Target="https://www.houseandgarden.co.uk/gallery/houses-for-sale-uk" TargetMode="External"/><Relationship Id="rId14" Type="http://schemas.openxmlformats.org/officeDocument/2006/relationships/hyperlink" Target="https://www.amazon.com/One-Foot-Grave-Complete-Collection/dp/B004VXR63G" TargetMode="External"/><Relationship Id="rId15" Type="http://schemas.openxmlformats.org/officeDocument/2006/relationships/hyperlink" Target="https://www.noahwire.com" TargetMode="External"/><Relationship Id="rId16" Type="http://schemas.openxmlformats.org/officeDocument/2006/relationships/hyperlink" Target="https://en.wikipedia.org/wiki/Cragsi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