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homes are shrinking faster as builders prioritise efficiency and affordability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American family homes have shrunk by approximately 11 percent over the past decade, reflecting a significant shift in residential design driven largely by soaring construction costs and rising home prices. According to an analysis by John Burns Research &amp; Consulting, the average size of single-family homes has declined as builders adopt strategies to reduce costs amid a 74 percent increase in price per square foot over ten years. One notable trend is the elimination of non-functional spaces, such as hallways, in favour of more efficient, 'Tetris'-style floor plans that maximise usable living areas.</w:t>
      </w:r>
      <w:r/>
    </w:p>
    <w:p>
      <w:r/>
      <w:r>
        <w:t>This reduction in square footage does not merely involve shrinking rooms but involves a design philosophy that trims homes to their bare essentials. Entry-level homes, in particular, are increasingly characterised by simpler finishes, smaller kitchens, and reduced outdoor spaces, making affordability the priority. John Burns Research &amp; Consulting highlighted the changing dynamics of home design, noting that homes once intended for millennials also attracted baby boomers due to larger floor areas. However, current market pressures are forcing builders to omit many previously standard features, such as surplus storage, which notably shrinks in these entry-level properties even as it expands in homes tailored for older, more affluent downsizers.</w:t>
      </w:r>
      <w:r/>
    </w:p>
    <w:p>
      <w:r/>
      <w:r>
        <w:t>The trend towards smaller homes is reflected nationwide. By early 2025, the average home listed for sale had decreased to about 1,800 square feet, down 7 percent from five years prior, with homes under construction reaching their smallest average size since 2010. This is consistent with data from the U.S. Census Bureau, which showed a drop from 2,256 square feet in early 2023 to 2,140 square feet in 2024 for single-family homes under construction. Major builders like Lennar and DR Horton are embracing more compact designs with open floor plans, particularly in markets such as Indianapolis, to appeal to first-time buyers facing affordability challenges.</w:t>
      </w:r>
      <w:r/>
    </w:p>
    <w:p>
      <w:r/>
      <w:r>
        <w:t>Survey data supports this narrative, with about a quarter of architectural floor plans being downsized to cut costs. The median size of new single-family homes sold in 2023 was 2,286 square feet, slightly down from 2,328 square feet in 2022. Other industry research shows a steady downward trend in new home sizes since their peak around 2015, with the median size dropping to roughly 2,140 square feet by early 2024—the smallest in over a decade. Builders are adapting by incorporating features such as porches and patios to make smaller homes feel larger and more livable.</w:t>
      </w:r>
      <w:r/>
    </w:p>
    <w:p>
      <w:r/>
      <w:r>
        <w:t>Design adaptations extend beyond square footage. The introduction of 'flex spaces'—rooms designed for multiple purposes—has become widespread, featuring in about 53 percent of new home designs. These spaces can serve as offices, dining areas, or additional bedrooms, offering versatile solutions for modern living in smaller footprints. Meanwhile, interior design trends such as minimalism, statement lighting, and so-called 'dopamine décor'—which emphasises mood-enhancing aesthetic choices—are helping sellers attract buyers looking to maximise the feel of smaller spaces.</w:t>
      </w:r>
      <w:r/>
    </w:p>
    <w:p>
      <w:r/>
      <w:r>
        <w:t>Despite these shifts, the market segmentation between entry-level buyers and move-down buyers is growing more pronounced. Move-down buyers, often older and seeking to downsize, tend to be more affluent and less willing to sacrifice features, favouring homes that accommodate evolving family needs, including larger households with extended family members. Meanwhile, entry-level homes face increased trade-offs in finishes and available space.</w:t>
      </w:r>
      <w:r/>
    </w:p>
    <w:p>
      <w:r/>
      <w:r>
        <w:t>The response from homebuilders reflects a market adapting to affordability constraints, with narrower houses, fewer doors and windows, and simplified cabinetry becoming common to reduce costs. The median new-home size has contracted by around 4 percent in recent years, reaching levels unseen since 2010. This downsizing trend is generally understood as a strategic adaptation to inflationary pressures in construction and the challenges of meeting first-time buyer demand.</w:t>
      </w:r>
      <w:r/>
    </w:p>
    <w:p>
      <w:r/>
      <w:r>
        <w:t>In summary, shrinking American homes illustrate a broader trend in residential real estate toward efficient, cost-conscious design that meets the needs of today’s buyers without the excesses of previous decades. Whether this shift will stabilise or reverse as market conditions evolve remains to be seen, but current data strongly suggests the era of ever-larger single-family homes has paused in favour of innovation and adaptation in smaller, more functional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2">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hyperlink r:id="rId13">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https://www.dailymail.co.uk/real-estate/article-15039801/houses-shrunk-11-percent-room-disappearing.html?ns_mchannel=rss&amp;ns_campaign=1490&amp;ito=1490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https://www.ft.com/content/310a2d31-3afd-492c-b674-07d06db70338</w:t>
        </w:r>
      </w:hyperlink>
      <w:r>
        <w:t xml:space="preserve"> - This article discusses the trend of shrinking American homes as a result of rising inflation, high interest rates, and soaring construction costs. It highlights that the average home size listed for sale decreased to 1,800 sq ft in March 2025, down 7% from March 2020. The piece also notes that homes under construction reached their smallest average size since 2010, with builders responding by constructing smaller homes on smaller lots to address affordability issues.</w:t>
      </w:r>
      <w:r/>
    </w:p>
    <w:p>
      <w:pPr>
        <w:pStyle w:val="ListNumber"/>
        <w:spacing w:line="240" w:lineRule="auto"/>
        <w:ind w:left="720"/>
      </w:pPr>
      <w:r/>
      <w:hyperlink r:id="rId10">
        <w:r>
          <w:rPr>
            <w:color w:val="0000EE"/>
            <w:u w:val="single"/>
          </w:rPr>
          <w:t>https://www.cbsnews.com/news/designers-new-homes-smaller-john-burns-survey/</w:t>
        </w:r>
      </w:hyperlink>
      <w:r>
        <w:t xml:space="preserve"> - This report from CBS News highlights a survey by John Burns Research and Consulting, indicating that home sizes in the U.S. are expected to continue shrinking. The survey reveals that about 25% of floor plans designed by architects were downsized to cut costs, with hallways being eliminated to create more compact homes. The median size for a new single-family home sold in 2023 was 2,286 square feet, down from 2,328 square feet in 2022.</w:t>
      </w:r>
      <w:r/>
    </w:p>
    <w:p>
      <w:pPr>
        <w:pStyle w:val="ListNumber"/>
        <w:spacing w:line="240" w:lineRule="auto"/>
        <w:ind w:left="720"/>
      </w:pPr>
      <w:r/>
      <w:hyperlink r:id="rId14">
        <w:r>
          <w:rPr>
            <w:color w:val="0000EE"/>
            <w:u w:val="single"/>
          </w:rPr>
          <w:t>https://www.axios.com/local/indianapolis/2024/08/26/new-home-construction-square-footage</w:t>
        </w:r>
      </w:hyperlink>
      <w:r>
        <w:t xml:space="preserve"> - This article from Axios discusses the trend of shrinking new homes in Indiana and across the U.S. Builders and architects are opting for smaller, more compact designs to reduce costs and appeal to first-time buyers. The piece notes that major home builders like Lennar and DR Horton are focusing on compact houses and townhouses with open floor plans in the Indianapolis area. The U.S. Census Bureau reported a decrease in the average floor space of single-family homes under construction, from 2,256 square feet in early 2023 to 2,140 square feet in 2024.</w:t>
      </w:r>
      <w:r/>
    </w:p>
    <w:p>
      <w:pPr>
        <w:pStyle w:val="ListNumber"/>
        <w:spacing w:line="240" w:lineRule="auto"/>
        <w:ind w:left="720"/>
      </w:pPr>
      <w:r/>
      <w:hyperlink r:id="rId12">
        <w:r>
          <w:rPr>
            <w:color w:val="0000EE"/>
            <w:u w:val="single"/>
          </w:rPr>
          <w:t>https://www.openprivilege.com/latest-news/united-states/shrinking-homes-stubborn-prices-68354c78cb33d495472bf166</w:t>
        </w:r>
      </w:hyperlink>
      <w:r>
        <w:t xml:space="preserve"> - This article examines the trend of shrinking American homes amid rising housing prices. It notes that the average size of new single-family homes in the U.S. has been on a downward trend since peaking at 2,689 square feet in 2015. By 2023, that figure had dropped to 2,411 square feet, with the median size falling to just 2,140 square feet in early 2024—the smallest since 2009. Builders are responding to affordability pressures and changing buyer preferences by constructing smaller homes and adding features like porches and patios to maximize usable space.</w:t>
      </w:r>
      <w:r/>
    </w:p>
    <w:p>
      <w:pPr>
        <w:pStyle w:val="ListNumber"/>
        <w:spacing w:line="240" w:lineRule="auto"/>
        <w:ind w:left="720"/>
      </w:pPr>
      <w:r/>
      <w:hyperlink r:id="rId11">
        <w:r>
          <w:rPr>
            <w:color w:val="0000EE"/>
            <w:u w:val="single"/>
          </w:rPr>
          <w:t>https://www.washingtonpost.com/business/2024/03/10/smaller-new-houses-affordable//</w:t>
        </w:r>
      </w:hyperlink>
      <w:r>
        <w:t xml:space="preserve"> - This Washington Post article discusses how major home builders are prioritizing narrower houses with fewer doors, windows, and cabinets to make homes more affordable. The median new-home size has decreased by 4% in the past year, reaching 2,179 square feet, the lowest since 2010. The piece highlights that the shift towards smaller homes is a response to rising construction costs and the need to appeal to first-time buyers.</w:t>
      </w:r>
      <w:r/>
    </w:p>
    <w:p>
      <w:pPr>
        <w:pStyle w:val="ListNumber"/>
        <w:spacing w:line="240" w:lineRule="auto"/>
        <w:ind w:left="720"/>
      </w:pPr>
      <w:r/>
      <w:hyperlink r:id="rId15">
        <w:r>
          <w:rPr>
            <w:color w:val="0000EE"/>
            <w:u w:val="single"/>
          </w:rPr>
          <w:t>https://www.dallasexpress.com/realestate/americas-homes-are-shrinking/</w:t>
        </w:r>
      </w:hyperlink>
      <w:r>
        <w:t xml:space="preserve"> - This article from the Dallas Express reports on the trend of shrinking American homes as housing prices soar. It cites a study by Livabl, a new-home listings website by Zonda, which found that since 2018, the average new home size has shrunk by 10% nationwide to around 2,420 square feet. The piece also notes that Zillow logged a 9.5% year-over-year increase in the construction of homes with fewer than three bedrooms in 2022, while the construction of homes with three bedrooms or more fell by 13.1%.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real-estate/article-15039801/houses-shrunk-11-percent-room-disappearing.html?ns_mchannel=rss&amp;ns_campaign=1490&amp;ito=1490" TargetMode="External"/><Relationship Id="rId10" Type="http://schemas.openxmlformats.org/officeDocument/2006/relationships/hyperlink" Target="https://www.cbsnews.com/news/designers-new-homes-smaller-john-burns-survey/" TargetMode="External"/><Relationship Id="rId11" Type="http://schemas.openxmlformats.org/officeDocument/2006/relationships/hyperlink" Target="https://www.washingtonpost.com/business/2024/03/10/smaller-new-houses-affordable//" TargetMode="External"/><Relationship Id="rId12" Type="http://schemas.openxmlformats.org/officeDocument/2006/relationships/hyperlink" Target="https://www.openprivilege.com/latest-news/united-states/shrinking-homes-stubborn-prices-68354c78cb33d495472bf166" TargetMode="External"/><Relationship Id="rId13" Type="http://schemas.openxmlformats.org/officeDocument/2006/relationships/hyperlink" Target="https://www.ft.com/content/310a2d31-3afd-492c-b674-07d06db70338" TargetMode="External"/><Relationship Id="rId14" Type="http://schemas.openxmlformats.org/officeDocument/2006/relationships/hyperlink" Target="https://www.axios.com/local/indianapolis/2024/08/26/new-home-construction-square-footage" TargetMode="External"/><Relationship Id="rId15" Type="http://schemas.openxmlformats.org/officeDocument/2006/relationships/hyperlink" Target="https://www.dallasexpress.com/realestate/americas-homes-are-shrin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