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Newham Council uncovers internal housing fraud amid rising homelessness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Newham Council has uncovered a serious internal housing fraud involving the manipulation of its housing allocation systems by a staff member. The fraudulent activity resulted in 35 homes, intended for temporary accommodation, being allocated to individuals who were not eligible for them. The discovery came to light following a whistleblower report from a council employee, which prompted an internal investigation. When confronted with the allegations, the housing officer in question immediately resigned. The council has stated it is working closely with the police to pursue a criminal investigation and is seeking to recover the misallocated properties. However, the Metropolitan Police have said there is currently no active investigation underway.</w:t>
      </w:r>
      <w:r/>
    </w:p>
    <w:p>
      <w:r/>
      <w:r>
        <w:t>This incident highlights the ongoing pressures facing Newham's housing system. The borough has the highest number of households in temporary accommodation in England, with over 7,500 families reliant on such arrangements. The financial cost to the council is significant, running at around £100 million annually, with projections suggesting this could rise to £140 million by 2028. Newham also acknowledges that the availability of suitable and affordable homes in the area is insufficient to meet demand.</w:t>
      </w:r>
      <w:r/>
    </w:p>
    <w:p>
      <w:r/>
      <w:r>
        <w:t>In an effort to manage this crisis, the council recently adopted a new policy allowing some families to be housed outside the borough. This includes allocating homes up to 90 minutes away by public transport for those in need of remaining within commuting distance, while others may be placed even further afield, potentially outside London altogether. Priority for local or near-local housing is given to those with strong personal or health-related needs.</w:t>
      </w:r>
      <w:r/>
    </w:p>
    <w:p>
      <w:r/>
      <w:r>
        <w:t>The housing fraud episode comes amid broader scrutiny of housing conditions and management within the borough. Separately, Newham Council has taken action against rogue landlords, exemplified by a significant fine imposed on a managing agent for overcrowding and hazardous living conditions. Moreover, whistleblower claims have emerged concerning deficient fire safety checks in homes managed by a council-affiliated housing firm, raising concerns about oversight and tenant safety.</w:t>
      </w:r>
      <w:r/>
    </w:p>
    <w:p>
      <w:r/>
      <w:r>
        <w:t>To address the wider housing challenges, Newham Council continues to seek more rental properties from landlords and managing agents willing to house local families in need. A dedicated fraud investigator role within the council underscores efforts to proactively detect and prevent fraudulent activities, including those related to housing allocations.</w:t>
      </w:r>
      <w:r/>
    </w:p>
    <w:p>
      <w:r/>
      <w:r>
        <w:t>The Newham housing situation exemplifies the complex challenges many London boroughs face: balancing scarce affordable housing stock, preventing malpractice, and ensuring the welfare of vulnerable residents amid rising demand and financial strain.</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 1, Paragraph 2, Paragraph 3, Paragraph 4, Paragraph 5 </w:t>
      </w:r>
      <w:r/>
    </w:p>
    <w:p>
      <w:pPr>
        <w:pStyle w:val="ListBullet"/>
        <w:spacing w:line="240" w:lineRule="auto"/>
        <w:ind w:left="720"/>
      </w:pPr>
      <w:r/>
      <w:hyperlink r:id="rId10">
        <w:r>
          <w:rPr>
            <w:color w:val="0000EE"/>
            <w:u w:val="single"/>
          </w:rPr>
          <w:t>[2]</w:t>
        </w:r>
      </w:hyperlink>
      <w:r>
        <w:t xml:space="preserve"> (Evening Standard) - Paragraph 1, Paragraph 2 </w:t>
      </w:r>
      <w:r/>
    </w:p>
    <w:p>
      <w:pPr>
        <w:pStyle w:val="ListBullet"/>
        <w:spacing w:line="240" w:lineRule="auto"/>
        <w:ind w:left="720"/>
      </w:pPr>
      <w:r/>
      <w:hyperlink r:id="rId11">
        <w:r>
          <w:rPr>
            <w:color w:val="0000EE"/>
            <w:u w:val="single"/>
          </w:rPr>
          <w:t>[3]</w:t>
        </w:r>
      </w:hyperlink>
      <w:r>
        <w:t xml:space="preserve"> (Newham Citizen) - Paragraph 1 </w:t>
      </w:r>
      <w:r/>
    </w:p>
    <w:p>
      <w:pPr>
        <w:pStyle w:val="ListBullet"/>
        <w:spacing w:line="240" w:lineRule="auto"/>
        <w:ind w:left="720"/>
      </w:pPr>
      <w:r/>
      <w:hyperlink r:id="rId12">
        <w:r>
          <w:rPr>
            <w:color w:val="0000EE"/>
            <w:u w:val="single"/>
          </w:rPr>
          <w:t>[4]</w:t>
        </w:r>
      </w:hyperlink>
      <w:r>
        <w:t xml:space="preserve"> (Newham Council) - Paragraph 6 </w:t>
      </w:r>
      <w:r/>
    </w:p>
    <w:p>
      <w:pPr>
        <w:pStyle w:val="ListBullet"/>
        <w:spacing w:line="240" w:lineRule="auto"/>
        <w:ind w:left="720"/>
      </w:pPr>
      <w:r/>
      <w:hyperlink r:id="rId13">
        <w:r>
          <w:rPr>
            <w:color w:val="0000EE"/>
            <w:u w:val="single"/>
          </w:rPr>
          <w:t>[5]</w:t>
        </w:r>
      </w:hyperlink>
      <w:r>
        <w:t xml:space="preserve"> (Evening Standard) - Paragraph 7 </w:t>
      </w:r>
      <w:r/>
    </w:p>
    <w:p>
      <w:pPr>
        <w:pStyle w:val="ListBullet"/>
        <w:spacing w:line="240" w:lineRule="auto"/>
        <w:ind w:left="720"/>
      </w:pPr>
      <w:r/>
      <w:hyperlink r:id="rId14">
        <w:r>
          <w:rPr>
            <w:color w:val="0000EE"/>
            <w:u w:val="single"/>
          </w:rPr>
          <w:t>[6]</w:t>
        </w:r>
      </w:hyperlink>
      <w:r>
        <w:t xml:space="preserve"> (Newham Council) - Paragraph 8 </w:t>
      </w:r>
      <w:r/>
    </w:p>
    <w:p>
      <w:pPr>
        <w:pStyle w:val="ListBullet"/>
        <w:spacing w:line="240" w:lineRule="auto"/>
        <w:ind w:left="720"/>
      </w:pPr>
      <w:r/>
      <w:hyperlink r:id="rId15">
        <w:r>
          <w:rPr>
            <w:color w:val="0000EE"/>
            <w:u w:val="single"/>
          </w:rPr>
          <w:t>[7]</w:t>
        </w:r>
      </w:hyperlink>
      <w:r>
        <w:t xml:space="preserve"> (Newham Council)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https://www.mylondon.news/news/east-london-news/serious-housing-fraud-discovered-london-32837278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https://www.standard.co.uk/news/london/housing-fraud-newham-council-homes-criminal-investigation-b1256940.html</w:t>
        </w:r>
      </w:hyperlink>
      <w:r>
        <w:t xml:space="preserve"> - Newham Council has uncovered a serious housing fraud involving a staff member who manipulated housing allocation systems to assign 35 homes to ineligible individuals. The fraud was exposed by a whistleblower, leading to the housing officer's immediate resignation. The council is collaborating with the police to pursue a criminal investigation and recover the misallocated properties. This incident highlights the challenges Newham faces in managing temporary housing, with over 7,500 households currently in temporary accommodation, costing approximately £100 million annually. The council is also considering placing families outside the borough to address the housing crisis.</w:t>
      </w:r>
      <w:r/>
    </w:p>
    <w:p>
      <w:pPr>
        <w:pStyle w:val="ListNumber"/>
        <w:spacing w:line="240" w:lineRule="auto"/>
        <w:ind w:left="720"/>
      </w:pPr>
      <w:r/>
      <w:hyperlink r:id="rId11">
        <w:r>
          <w:rPr>
            <w:color w:val="0000EE"/>
            <w:u w:val="single"/>
          </w:rPr>
          <w:t>https://www.newhamcitizen.co.uk/newham-housing-officer-suspected-serious-fraud/</w:t>
        </w:r>
      </w:hyperlink>
      <w:r>
        <w:t xml:space="preserve"> - A Newham Council staff member is under suspicion for serious housing fraud after allegedly manipulating housing systems to assign 35 homes to individuals not eligible for them. The fraud was uncovered following a whistleblower's report, leading to the housing officer's immediate resignation. The council is working with the police to pursue a criminal investigation and recover the misallocated properties. This case underscores the challenges Newham faces in managing temporary housing, with over 7,500 households currently in temporary accommodation, costing approximately £100 million annually.</w:t>
      </w:r>
      <w:r/>
    </w:p>
    <w:p>
      <w:pPr>
        <w:pStyle w:val="ListNumber"/>
        <w:spacing w:line="240" w:lineRule="auto"/>
        <w:ind w:left="720"/>
      </w:pPr>
      <w:r/>
      <w:hyperlink r:id="rId12">
        <w:r>
          <w:rPr>
            <w:color w:val="0000EE"/>
            <w:u w:val="single"/>
          </w:rPr>
          <w:t>https://www.newham.gov.uk/downloads/file/8251/e-bulletin-nov24-final-version</w:t>
        </w:r>
      </w:hyperlink>
      <w:r>
        <w:t xml:space="preserve"> - Newham Council has fined managing agent Mr. Ilyas Patel £60,000, with additional costs bringing the total to £63,977.19, after finding him guilty of failing to license a dangerously overcrowded property on Altmore Avenue, East Ham, E6. In November 2023, Environmental Health Officers inspected the mid-terrace property and found five rooms occupied by at least four unrelated families, including two with small children. With all nine to 13 occupants sharing a single kitchen and bathroom, the conditions were cramped and unsuitable, with those tenants officers spoke to, paying between £600-£750 in rent a month to live there. The inspection also revealed a severe mice infestation in the property, adding to the residents’ hardships. Newham, which has the longest running property licensing scheme in the country proactively pursues this sort of situation to bring rogue landlords to justice. Every couple of weeks it goes looking for hidden Houses of Mass Occupation (HMO)s rather than waiting for complaints from tenants terrified of retaliatory evictions or with nowhere else to go.</w:t>
      </w:r>
      <w:r/>
    </w:p>
    <w:p>
      <w:pPr>
        <w:pStyle w:val="ListNumber"/>
        <w:spacing w:line="240" w:lineRule="auto"/>
        <w:ind w:left="720"/>
      </w:pPr>
      <w:r/>
      <w:hyperlink r:id="rId13">
        <w:r>
          <w:rPr>
            <w:color w:val="0000EE"/>
            <w:u w:val="single"/>
          </w:rPr>
          <w:t>https://www.standard.co.uk/news/london/hundreds-of-east-london-homes-went-without-basic-fire-safety-checks-claims-whistleblower-b1232122.html</w:t>
        </w:r>
      </w:hyperlink>
      <w:r>
        <w:t xml:space="preserve"> - A former employee of Populo Living claims that hundreds of homes managed by an east London council’s housing firm went without basic fire safety checks, in some cases for years. Documents from October 2024 appear to show checks for everything from fire alarm tests to emergency lighting tests which were either well past their deadline or had never been done at all, at more than a dozen developments located mostly in Newham. No serious breaches have been found since the developments were since checked but the alleged failure to carry out certain routine checks for so long mean issues could have gone unnoticed for long periods, according to the whistleblower.</w:t>
      </w:r>
      <w:r/>
    </w:p>
    <w:p>
      <w:pPr>
        <w:pStyle w:val="ListNumber"/>
        <w:spacing w:line="240" w:lineRule="auto"/>
        <w:ind w:left="720"/>
      </w:pPr>
      <w:r/>
      <w:hyperlink r:id="rId14">
        <w:r>
          <w:rPr>
            <w:color w:val="0000EE"/>
            <w:u w:val="single"/>
          </w:rPr>
          <w:t>https://www.newham.gov.uk/downloads/file/7888/newham-private-rented-sector-ebulletin-may-2024</w:t>
        </w:r>
      </w:hyperlink>
      <w:r>
        <w:t xml:space="preserve"> - Newham Council is actively seeking properties to let to local families in need of housing. Landlords and managing agents are encouraged to contact the council by emailing PRSsupply@newham.gov.uk or calling 020 3373 6463. The council has local families who can move in immediately. For further details, landlords can visit the council's website. This initiative aims to address the housing needs of local residents and ensure that suitable accommodation is available for those in need.</w:t>
      </w:r>
      <w:r/>
    </w:p>
    <w:p>
      <w:pPr>
        <w:pStyle w:val="ListNumber"/>
        <w:spacing w:line="240" w:lineRule="auto"/>
        <w:ind w:left="720"/>
      </w:pPr>
      <w:r/>
      <w:hyperlink r:id="rId15">
        <w:r>
          <w:rPr>
            <w:color w:val="0000EE"/>
            <w:u w:val="single"/>
          </w:rPr>
          <w:t>https://www.newham.gov.uk/downloads/file/4140/fraud-investigator-jd-jan-22</w:t>
        </w:r>
      </w:hyperlink>
      <w:r>
        <w:t xml:space="preserve"> - Newham Council is recruiting for a Fraud Investigator to proactively identify fraudulent housing cases, corporate fraud, and non-benefit related frauds committed against the council. The role involves conducting complex investigations, preparing cases for prosecution, and making recommendations to management on changes to processes and procedures to prevent future fraud. The investigator will also be responsible for interviewing claimants, staff, and other third parties, and preparing supporting documentation for disciplinary hearings, court proceedings, or tribunals. The position is based in Newham and reports to the Fraud Manager.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serious-housing-fraud-discovered-london-32837278" TargetMode="External"/><Relationship Id="rId10" Type="http://schemas.openxmlformats.org/officeDocument/2006/relationships/hyperlink" Target="https://www.standard.co.uk/news/london/housing-fraud-newham-council-homes-criminal-investigation-b1256940.html" TargetMode="External"/><Relationship Id="rId11" Type="http://schemas.openxmlformats.org/officeDocument/2006/relationships/hyperlink" Target="https://www.newhamcitizen.co.uk/newham-housing-officer-suspected-serious-fraud/" TargetMode="External"/><Relationship Id="rId12" Type="http://schemas.openxmlformats.org/officeDocument/2006/relationships/hyperlink" Target="https://www.newham.gov.uk/downloads/file/8251/e-bulletin-nov24-final-version" TargetMode="External"/><Relationship Id="rId13" Type="http://schemas.openxmlformats.org/officeDocument/2006/relationships/hyperlink" Target="https://www.standard.co.uk/news/london/hundreds-of-east-london-homes-went-without-basic-fire-safety-checks-claims-whistleblower-b1232122.html" TargetMode="External"/><Relationship Id="rId14" Type="http://schemas.openxmlformats.org/officeDocument/2006/relationships/hyperlink" Target="https://www.newham.gov.uk/downloads/file/7888/newham-private-rented-sector-ebulletin-may-2024" TargetMode="External"/><Relationship Id="rId15" Type="http://schemas.openxmlformats.org/officeDocument/2006/relationships/hyperlink" Target="https://www.newham.gov.uk/downloads/file/4140/fraud-investigator-jd-jan-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