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Remaining families resist eviction from unsafe North London tower blocks amid safety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last remaining families in two North London tower blocks, Cheshire House and Shropshire House in Enfield, remain resolute in their decision to stay put despite the buildings being declared structurally unsound early in 2023. These blocks, constructed in the 1960s using the now widely discredited large panel system (LPS) method, have been evacuated predominantly but still house a small number of residents, including council tenants and private leaseholders who are either financially unable or unwilling to move without clearer support from the council.</w:t>
      </w:r>
      <w:r/>
    </w:p>
    <w:p>
      <w:r/>
      <w:r>
        <w:t>The large panel system, which involves using prefabricated concrete panels for rapid post-war construction, has since been linked to structural and fire safety risks due to the degradation of these panels over time, manifesting as cracks and general instability. Independent experts have determined that extensive repairs are neither realistic nor sustainable, prompting the council's move to decommission these towers. Although most flats have been vacated and boarded up, a few residents remain entrenched within the "eerily spooky" and crumbling buildings. According to one such resident, Chihan Buyukbas, whose family owns a three-bedroom flat, the compensation offer from the council, around £240,000 plus costs, falls short of what would be required to secure a similar-sized property nearby, where prices often exceed £350,000. Buyukbas emphasises a loss exacerbated by the council's earlier assurances that there were no plans to decommission the blocks shortly before the announcement of their closure.</w:t>
      </w:r>
      <w:r/>
    </w:p>
    <w:p>
      <w:r/>
      <w:r>
        <w:t>Other tenants, including private renter Aman Choudary, describe feeling trapped and left with minimal guidance as they face uncertain futures. Local complaints include poor maintenance, anti-social behaviour, and security issues, heightening residents’ anxiety about relocation options and negotiations with the council. The council has so far successfully rehoused 162 tenants and reacquired the majority of leasehold properties, yet seven privately owned flats remain occupied, complicating the process.</w:t>
      </w:r>
      <w:r/>
    </w:p>
    <w:p>
      <w:r/>
      <w:r>
        <w:t>In light of the occupation of some flats by leaseholders refusing to leave voluntarily, Enfield Council is reportedly considering the use of compulsory purchase orders to acquire the remaining properties and accelerate the decommissioning of the two tower blocks. This move reflects the wider challenges local authorities face in managing the safe evacuation and redevelopment of ageing post-war housing stock that poses significant safety hazards.</w:t>
      </w:r>
      <w:r/>
    </w:p>
    <w:p>
      <w:r/>
      <w:r>
        <w:t xml:space="preserve">Enfield, a borough grappling with broader housing issues, evidenced by over 7,000 households on the housing needs register and more than 3,000 people in temporary accommodation, faces added pressure from these unsafe flats. The council has faced criticism in the past for inadequate housing conditions, including a controversial case involving a disabled family forced into substandard temporary accommodation and another where families received compensation after prolonged stays in hotels. </w:t>
      </w:r>
      <w:r/>
    </w:p>
    <w:p>
      <w:r/>
      <w:r>
        <w:t xml:space="preserve">Council spokespeople maintain that they have acted transparently and fairly, offering buy-back deals based on independent valuations plus home-loss payments, legal fee support, and moving costs. The council insists that these measures ensure fairness while enabling future redevelopment projects that promise improved housing standards for local residents. Additional safety checks continue on similar large panel blocks in the area, reflecting heightened vigilance following the recent structural issues. </w:t>
      </w:r>
      <w:r/>
    </w:p>
    <w:p>
      <w:r/>
      <w:r>
        <w:t>The gas supply to the blocks was cut off over safety fears related to potential gas explosions causing building collapse, underscoring the urgency and gravity of the situation. While most council tenants are expected to leave imminently, some residents are prepared to resist relocation for as long as possible, highlighting the complex intersection of structural safety, financial hardship, housing shortages, and community ties that characterise this unfolding issue.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w:t>
      </w:r>
      <w:r/>
    </w:p>
    <w:p>
      <w:pPr>
        <w:pStyle w:val="ListBullet"/>
        <w:spacing w:line="240" w:lineRule="auto"/>
        <w:ind w:left="720"/>
      </w:pPr>
      <w:r/>
      <w:hyperlink r:id="rId10">
        <w:r>
          <w:rPr>
            <w:color w:val="0000EE"/>
            <w:u w:val="single"/>
          </w:rPr>
          <w:t>[2]</w:t>
        </w:r>
      </w:hyperlink>
      <w:r>
        <w:t xml:space="preserve"> (Enfield Dispatch) - Paragraphs 9, 10 </w:t>
      </w:r>
      <w:r/>
    </w:p>
    <w:p>
      <w:pPr>
        <w:pStyle w:val="ListBullet"/>
        <w:spacing w:line="240" w:lineRule="auto"/>
        <w:ind w:left="720"/>
      </w:pPr>
      <w:r/>
      <w:hyperlink r:id="rId11">
        <w:r>
          <w:rPr>
            <w:color w:val="0000EE"/>
            <w:u w:val="single"/>
          </w:rPr>
          <w:t>[3]</w:t>
        </w:r>
      </w:hyperlink>
      <w:r>
        <w:t xml:space="preserve"> (Enfield Dispatch) - Paragraph 11 </w:t>
      </w:r>
      <w:r/>
    </w:p>
    <w:p>
      <w:pPr>
        <w:pStyle w:val="ListBullet"/>
        <w:spacing w:line="240" w:lineRule="auto"/>
        <w:ind w:left="720"/>
      </w:pPr>
      <w:r/>
      <w:hyperlink r:id="rId12">
        <w:r>
          <w:rPr>
            <w:color w:val="0000EE"/>
            <w:u w:val="single"/>
          </w:rPr>
          <w:t>[4]</w:t>
        </w:r>
      </w:hyperlink>
      <w:r>
        <w:t xml:space="preserve"> (Enfield Dispatch) - Paragraph 12 </w:t>
      </w:r>
      <w:r/>
    </w:p>
    <w:p>
      <w:pPr>
        <w:pStyle w:val="ListBullet"/>
        <w:spacing w:line="240" w:lineRule="auto"/>
        <w:ind w:left="720"/>
      </w:pPr>
      <w:r/>
      <w:hyperlink r:id="rId13">
        <w:r>
          <w:rPr>
            <w:color w:val="0000EE"/>
            <w:u w:val="single"/>
          </w:rPr>
          <w:t>[5]</w:t>
        </w:r>
      </w:hyperlink>
      <w:r>
        <w:t xml:space="preserve"> (Inside Housing) - Paragraph 13 </w:t>
      </w:r>
      <w:r/>
    </w:p>
    <w:p>
      <w:pPr>
        <w:pStyle w:val="ListBullet"/>
        <w:spacing w:line="240" w:lineRule="auto"/>
        <w:ind w:left="720"/>
      </w:pPr>
      <w:r/>
      <w:hyperlink r:id="rId14">
        <w:r>
          <w:rPr>
            <w:color w:val="0000EE"/>
            <w:u w:val="single"/>
          </w:rPr>
          <w:t>[6]</w:t>
        </w:r>
      </w:hyperlink>
      <w:r>
        <w:t xml:space="preserve"> (Enfield Dispatch) - Paragraph 14 </w:t>
      </w:r>
      <w:r/>
    </w:p>
    <w:p>
      <w:pPr>
        <w:pStyle w:val="ListBullet"/>
        <w:spacing w:line="240" w:lineRule="auto"/>
        <w:ind w:left="720"/>
      </w:pPr>
      <w:r/>
      <w:hyperlink r:id="rId15">
        <w:r>
          <w:rPr>
            <w:color w:val="0000EE"/>
            <w:u w:val="single"/>
          </w:rPr>
          <w:t>[7]</w:t>
        </w:r>
      </w:hyperlink>
      <w:r>
        <w:t xml:space="preserve"> (Enfield Dispatch) - Paragraph 15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https://www.dailymail.co.uk/news/article-15261953/Defiant-families-crumbling-London-tower-blocks-vow-never-leave.html?ns_mchannel=rss&amp;ns_campaign=1490&amp;ito=1490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https://enfielddispatch.co.uk/council-struggling-to-empty-edmonton-tower-blocks-due-to-be-decommissioned/</w:t>
        </w:r>
      </w:hyperlink>
      <w:r>
        <w:t xml:space="preserve"> - Enfield Council is facing challenges in vacating residents from two Edmonton tower blocks, Cheshire House and Shropshire House, which are slated for decommissioning. While most council tenants have relocated, several leasehold properties remain occupied. The council is considering issuing compulsory purchase orders for these remaining flats to facilitate the decommissioning process. Both blocks were constructed using the large panel system and were declared structurally unsound in early 2023.</w:t>
      </w:r>
      <w:r/>
    </w:p>
    <w:p>
      <w:pPr>
        <w:pStyle w:val="ListNumber"/>
        <w:spacing w:line="240" w:lineRule="auto"/>
        <w:ind w:left="720"/>
      </w:pPr>
      <w:r/>
      <w:hyperlink r:id="rId11">
        <w:r>
          <w:rPr>
            <w:color w:val="0000EE"/>
            <w:u w:val="single"/>
          </w:rPr>
          <w:t>https://enfielddispatch.co.uk/council-set-to-decommission-edmonton-tower-blocks-after-residents-vote-to-leave/</w:t>
        </w:r>
      </w:hyperlink>
      <w:r>
        <w:t xml:space="preserve"> - Enfield Council plans to decommission Cheshire House and Shropshire House in Edmonton after a majority of residents expressed a desire to move. The decision follows safety concerns, as gas supplies were switched off due to structural issues. The council intends to rehouse residents within a year and is engaging with leaseholders to facilitate the buy-back of their properties.</w:t>
      </w:r>
      <w:r/>
    </w:p>
    <w:p>
      <w:pPr>
        <w:pStyle w:val="ListNumber"/>
        <w:spacing w:line="240" w:lineRule="auto"/>
        <w:ind w:left="720"/>
      </w:pPr>
      <w:r/>
      <w:hyperlink r:id="rId12">
        <w:r>
          <w:rPr>
            <w:color w:val="0000EE"/>
            <w:u w:val="single"/>
          </w:rPr>
          <w:t>https://enfielddispatch.co.uk/final-council-tenants-set-to-leave-unsafe-edmonton-tower-blocks/</w:t>
        </w:r>
      </w:hyperlink>
      <w:r>
        <w:t xml:space="preserve"> - The last remaining council tenants in Edmonton's unsafe tower blocks, Cheshire House and Shropshire House, are set to move out by the end of March. Safety inspections revealed the 1960s-built blocks require substantial repairs, leading to the decision to decommission them. Gas supplies were cut off over safety fears, and residents are being relocated to alternative accommodations.</w:t>
      </w:r>
      <w:r/>
    </w:p>
    <w:p>
      <w:pPr>
        <w:pStyle w:val="ListNumber"/>
        <w:spacing w:line="240" w:lineRule="auto"/>
        <w:ind w:left="720"/>
      </w:pPr>
      <w:r/>
      <w:hyperlink r:id="rId13">
        <w:r>
          <w:rPr>
            <w:color w:val="0000EE"/>
            <w:u w:val="single"/>
          </w:rPr>
          <w:t>https://www.insidehousing.co.uk/news/enfield-council-carries-out-extra-checks-on-large-panel-blocks-53850</w:t>
        </w:r>
      </w:hyperlink>
      <w:r>
        <w:t xml:space="preserve"> - Enfield Council is conducting additional inspections on two of its large panel system tower blocks, Walbrook House and Shropshire House, to ensure structural safety. These checks are part of a broader initiative by London authorities to assess similar constructions following safety concerns. The council aims to confirm that the blocks can withstand gas explosions, as required by building regulations.</w:t>
      </w:r>
      <w:r/>
    </w:p>
    <w:p>
      <w:pPr>
        <w:pStyle w:val="ListNumber"/>
        <w:spacing w:line="240" w:lineRule="auto"/>
        <w:ind w:left="720"/>
      </w:pPr>
      <w:r/>
      <w:hyperlink r:id="rId14">
        <w:r>
          <w:rPr>
            <w:color w:val="0000EE"/>
            <w:u w:val="single"/>
          </w:rPr>
          <w:t>https://enfielddispatch.co.uk/third-edmonton-tower-block-set-for-gas-switch-off-over-safety-fears/</w:t>
        </w:r>
      </w:hyperlink>
      <w:r>
        <w:t xml:space="preserve"> - Enfield Council has expedited plans to disconnect the gas supply to Shropshire House, an Edmonton tower block deemed unsafe after structural tests. The decision follows safety concerns that the building could collapse in the event of a gas explosion. Residents are being informed about the upcoming gas switch-off and the council's plans for their relocation.</w:t>
      </w:r>
      <w:r/>
    </w:p>
    <w:p>
      <w:pPr>
        <w:pStyle w:val="ListNumber"/>
        <w:spacing w:line="240" w:lineRule="auto"/>
        <w:ind w:left="720"/>
      </w:pPr>
      <w:r/>
      <w:hyperlink r:id="rId15">
        <w:r>
          <w:rPr>
            <w:color w:val="0000EE"/>
            <w:u w:val="single"/>
          </w:rPr>
          <w:t>https://enfielddispatch.co.uk/residents-remain-living-in-unsafe-towers-on-edmonton-estate/</w:t>
        </w:r>
      </w:hyperlink>
      <w:r>
        <w:t xml:space="preserve"> - Over a year after being declared structurally unsound, more than 100 families continue to reside in Edmonton's tower blocks, Cheshire House and Shropshire House. Despite gas supplies being cut off and plans for demolition, residents are still awaiting alternative accommodation. The council has been urged to expedite the evacuation process and provide clarity on relocation plans.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1953/Defiant-families-crumbling-London-tower-blocks-vow-never-leave.html?ns_mchannel=rss&amp;ns_campaign=1490&amp;ito=1490" TargetMode="External"/><Relationship Id="rId10" Type="http://schemas.openxmlformats.org/officeDocument/2006/relationships/hyperlink" Target="https://enfielddispatch.co.uk/council-struggling-to-empty-edmonton-tower-blocks-due-to-be-decommissioned/" TargetMode="External"/><Relationship Id="rId11" Type="http://schemas.openxmlformats.org/officeDocument/2006/relationships/hyperlink" Target="https://enfielddispatch.co.uk/council-set-to-decommission-edmonton-tower-blocks-after-residents-vote-to-leave/" TargetMode="External"/><Relationship Id="rId12" Type="http://schemas.openxmlformats.org/officeDocument/2006/relationships/hyperlink" Target="https://enfielddispatch.co.uk/final-council-tenants-set-to-leave-unsafe-edmonton-tower-blocks/" TargetMode="External"/><Relationship Id="rId13" Type="http://schemas.openxmlformats.org/officeDocument/2006/relationships/hyperlink" Target="https://www.insidehousing.co.uk/news/enfield-council-carries-out-extra-checks-on-large-panel-blocks-53850" TargetMode="External"/><Relationship Id="rId14" Type="http://schemas.openxmlformats.org/officeDocument/2006/relationships/hyperlink" Target="https://enfielddispatch.co.uk/third-edmonton-tower-block-set-for-gas-switch-off-over-safety-fears/" TargetMode="External"/><Relationship Id="rId15" Type="http://schemas.openxmlformats.org/officeDocument/2006/relationships/hyperlink" Target="https://enfielddispatch.co.uk/residents-remain-living-in-unsafe-towers-on-edmonton-esta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