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Liverpool Street Station redevelopment delayed again as public consultation extends into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long-anticipated redevelopment of Liverpool Street Station, one of the UK’s busiest transport hubs, faces another delay as Network Rail’s revised plans have been sent back for further public consultation. Initially expected to receive approval by the end of this year, a final decision on the estimated £1 billion redevelopment scheme has now been postponed until 2026. This comes after additional information was submitted to the City of London Corporation’s planning register, necessitating renewed scrutiny by both key stakeholders and the public.</w:t>
      </w:r>
      <w:r/>
    </w:p>
    <w:p>
      <w:r/>
      <w:r>
        <w:t>Network Rail remains resolute in its commitment to the project, emphasising that the supplementary details, comprising further transport analysis following engagement with Transport for London and City of London highways officials, as well as upgrades to connections and landscaping, will be publicly accessible for comment. The company insists the redevelopment can proceed without imposing costs on passengers or taxpayers. However, the journey to this current juncture has been marked by significant public opposition and considerable debate over the scheme’s impact on the historic station and its surroundings.</w:t>
      </w:r>
      <w:r/>
    </w:p>
    <w:p>
      <w:r/>
      <w:r>
        <w:t>The original proposal, lodged in 2023 with Sellar and Herzog &amp; de Meuron as lead developer and architect respectively, envisioned a 21-storey tower rising above Liverpool Street Station and the adjacent Grade II*-listed Andaz Hotel. The ambitious design was met with substantial resistance, including over 2,000 formal objections citing concerns about its scale and effect on the heritage site. Following this opposition, the scheme was withdrawn and reworked, with Acme taking over architectural duties and Sellar stepping away from the project.</w:t>
      </w:r>
      <w:r/>
    </w:p>
    <w:p>
      <w:r/>
      <w:r>
        <w:t>The revised plan reduced the tower height from 21 to 19 storeys and realigned the structure to avoid overshadowing the Andaz Hotel. Additional modifications included redesigned station entrances and landscaping around the Kindertransport Statue, a prominent memorial on the site. Though Historic England, previously a staunch critic, has recognised the revised application as a significant improvement, it still warns of a "high level of harm" to the listed station’s character. Public objection remains high, with more than 2,100 submissions opposing the current plans while a smaller number, over 1,000, express support.</w:t>
      </w:r>
      <w:r/>
    </w:p>
    <w:p>
      <w:r/>
      <w:r>
        <w:t>Beyond heritage concerns, environmental groups and conservation bodies have sharply criticised the redevelopment for its environmental impact and failure to meet net zero standards. Campaigners from Save Britain’s Heritage and the Victorian Society argue that the plans represent outdated, energy-intensive construction that contradicts contemporary sustainability goals. A report commissioned by the Liverpool Street Station Campaign condemned the scheme for insufficient ambition in reducing carbon emissions, criticising the extensive demolition of existing infrastructure and a lack of detailed exploration of retrofitting options on adjoining buildings. Notably, Simon Sturgis, a government advisor on sustainability, described the project as a "huge and unnecessary waste of resources," warning of likely commercial redundancy upon completion.</w:t>
      </w:r>
      <w:r/>
    </w:p>
    <w:p>
      <w:r/>
      <w:r>
        <w:t>The financial viability of the project has also been called into question. A report by JLL assessing the scheme’s economic model concluded it is "not technically viable" due to insufficient surplus income once station improvement costs are factored in. While JLL acknowledged the early stage of development and cyclical nature of the office market, the findings have been described by critics such as James Hughes from the Victorian Society as a "billion-pound gamble."</w:t>
      </w:r>
      <w:r/>
    </w:p>
    <w:p>
      <w:r/>
      <w:r>
        <w:t>Local authorities add further weight to the objections. Westminster City Council voiced significant concerns about the impact on strategic views towards landmarks like St Paul’s Cathedral, while Tower Hamlets council warned that the proposed tower could "overpower" and unsettle the area between the City and the East End. Historic England and a coalition of heritage organisations have expressed fears that approval would set a dangerous precedent for listed buildings across the UK.</w:t>
      </w:r>
      <w:r/>
    </w:p>
    <w:p>
      <w:r/>
      <w:r>
        <w:t>Despite these challenges, the London Mayor’s office and Transport for London have shown conditional support for the project, acknowledging the need for station improvements to accommodate increasing passenger volumes, especially following the Elizabeth line’s success that has made Liverpool Street the busiest station nationwide. TfL, however, emphasised the importance of mitigating construction impacts, managing demand on services, and ensuring accessibility improvements such as level boarding on London Overground and Underground trains.</w:t>
      </w:r>
      <w:r/>
    </w:p>
    <w:p>
      <w:r/>
      <w:r>
        <w:t>As the planning process now re-enters a new phase of public consultation, the debate over Liverpool Street Station’s future continues to balance the pressing demand for modernised transport infrastructure against the preservation of historic character and environmental responsibility. The outcome will not only shape one of London’s key gateways but may also influence how the capital approaches the complex interplay between heritage conservation, urban development, and sustainable design well into the future.</w:t>
      </w:r>
      <w:r/>
    </w:p>
    <w:p>
      <w:pPr>
        <w:pStyle w:val="Heading3"/>
      </w:pPr>
      <w:r>
        <w:t>📌 Reference Map:</w:t>
      </w:r>
      <w:r/>
      <w:r/>
    </w:p>
    <w:p>
      <w:pPr>
        <w:pStyle w:val="ListBullet"/>
        <w:spacing w:line="240" w:lineRule="auto"/>
        <w:ind w:left="720"/>
      </w:pPr>
      <w:r/>
      <w:hyperlink r:id="rId9">
        <w:r>
          <w:rPr>
            <w:color w:val="0000EE"/>
            <w:u w:val="single"/>
          </w:rPr>
          <w:t>[1]</w:t>
        </w:r>
      </w:hyperlink>
      <w:r>
        <w:t xml:space="preserve"> MyLondon - Paragraphs 1, 2, 4, 5, 6, 7, 8, 9, 11</w:t>
      </w:r>
      <w:r/>
    </w:p>
    <w:p>
      <w:pPr>
        <w:pStyle w:val="ListBullet"/>
        <w:spacing w:line="240" w:lineRule="auto"/>
        <w:ind w:left="720"/>
      </w:pPr>
      <w:r/>
      <w:hyperlink r:id="rId10">
        <w:r>
          <w:rPr>
            <w:color w:val="0000EE"/>
            <w:u w:val="single"/>
          </w:rPr>
          <w:t>[2]</w:t>
        </w:r>
      </w:hyperlink>
      <w:r>
        <w:t xml:space="preserve"> Evening Standard - Paragraphs 3, 10, 13</w:t>
      </w:r>
      <w:r/>
    </w:p>
    <w:p>
      <w:pPr>
        <w:pStyle w:val="ListBullet"/>
        <w:spacing w:line="240" w:lineRule="auto"/>
        <w:ind w:left="720"/>
      </w:pPr>
      <w:r/>
      <w:hyperlink r:id="rId11">
        <w:r>
          <w:rPr>
            <w:color w:val="0000EE"/>
            <w:u w:val="single"/>
          </w:rPr>
          <w:t>[3]</w:t>
        </w:r>
      </w:hyperlink>
      <w:r>
        <w:t xml:space="preserve"> Evening Standard - Paragraphs 4, 5, 8, 9, 12</w:t>
      </w:r>
      <w:r/>
    </w:p>
    <w:p>
      <w:pPr>
        <w:pStyle w:val="ListBullet"/>
        <w:spacing w:line="240" w:lineRule="auto"/>
        <w:ind w:left="720"/>
      </w:pPr>
      <w:r/>
      <w:hyperlink r:id="rId12">
        <w:r>
          <w:rPr>
            <w:color w:val="0000EE"/>
            <w:u w:val="single"/>
          </w:rPr>
          <w:t>[4]</w:t>
        </w:r>
      </w:hyperlink>
      <w:r>
        <w:t xml:space="preserve"> Evening Standard - Paragraph 7</w:t>
      </w:r>
      <w:r/>
    </w:p>
    <w:p>
      <w:pPr>
        <w:pStyle w:val="ListBullet"/>
        <w:spacing w:line="240" w:lineRule="auto"/>
        <w:ind w:left="720"/>
      </w:pPr>
      <w:r/>
      <w:hyperlink r:id="rId13">
        <w:r>
          <w:rPr>
            <w:color w:val="0000EE"/>
            <w:u w:val="single"/>
          </w:rPr>
          <w:t>[5]</w:t>
        </w:r>
      </w:hyperlink>
      <w:r>
        <w:t xml:space="preserve"> London World - Paragraph 1, 2, 3, 6, 10</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https://www.mylondon.news/news/transport/decision-liverpool-street-stations-redesign-32851372</w:t>
        </w:r>
      </w:hyperlink>
      <w:r>
        <w:t xml:space="preserve"> - Please view link - unable to able to access data</w:t>
      </w:r>
      <w:r/>
    </w:p>
    <w:p>
      <w:pPr>
        <w:pStyle w:val="ListNumber"/>
        <w:spacing w:line="240" w:lineRule="auto"/>
        <w:ind w:left="720"/>
      </w:pPr>
      <w:r/>
      <w:hyperlink r:id="rId10">
        <w:r>
          <w:rPr>
            <w:color w:val="0000EE"/>
            <w:u w:val="single"/>
          </w:rPr>
          <w:t>https://www.standard.co.uk/news/london/liverpool-street-station-redevelopment-plans-objections-b1147623.html</w:t>
        </w:r>
      </w:hyperlink>
      <w:r>
        <w:t xml:space="preserve"> - Plans to redevelop Liverpool Street Station have received over 2,100 objections, with local authorities also expressing concerns about the scheme. Members of the public have criticised the proposals on the City of London Corporation’s planning portal, joining voices from Historic England to Westminster City Council in calling for the plans to be refused. The £1.5 billion project, submitted to the City of London last year, would involve the partial demolition of the Victorian station and the construction of a 20-storey tower above the neighbouring Grade-II* former Great Eastern Hotel. The most controversial element of the proposed scheme is the tower, which planning documents indicate will include office and hotel space, plus facilities including a swimming pool. In arguing for the necessity of the works, Sellar and its joint venture partners point to the fact Liverpool Street was last redeveloped in the 1980s and is well over capacity. Last year it replaced Waterloo as the busiest in Britain, with 80.4 million entries and exits recorded between April 2022 and March 2023 according to Office of Rail and Road (ORR) data. Since the plans were made public, a range of heritage and conservation groups have spoken against them. Members of the public have also aired concerns, and as of March 25, a total of 2,192 comments had been published on the City of London’s planning portal in relation to the scheme. Of these, 2,154 are objecting, with just 29 in favour. Westminster City Council is among those to file objections, due to its impact on the site of St Paul’s Cathedral and ‘strategic views as experienced from within Westminster’. The Victorian Society, which chairs the campaign, has produced a clear and practical Guide to Writing an Objection. It explains how to submit an objection via the City of London planning portal or how to email your objection directly to the planning committee. The deadline for objections is Thursday 4 July 2025. While Liverpool Street Station undoubtedly needs investment to support its continued operation, that must not come at the cost of losing what makes it so special.</w:t>
      </w:r>
      <w:r/>
    </w:p>
    <w:p>
      <w:pPr>
        <w:pStyle w:val="ListNumber"/>
        <w:spacing w:line="240" w:lineRule="auto"/>
        <w:ind w:left="720"/>
      </w:pPr>
      <w:r/>
      <w:hyperlink r:id="rId11">
        <w:r>
          <w:rPr>
            <w:color w:val="0000EE"/>
            <w:u w:val="single"/>
          </w:rPr>
          <w:t>https://www.standard.co.uk/news/london/liverpool-station-tower-block-plan-net-zero-b1245051.html</w:t>
        </w:r>
      </w:hyperlink>
      <w:r>
        <w:t xml:space="preserve"> - Proposals to expand Liverpool Street train station by building a 19-storey tower block over the concourse should be rejected because of their poor environmental credentials, according to campaigners. Save Britain’s Heritage and the Victorian Society are part of a coalition of groups saying the £1 billion plans should be thrown out on sustainability grounds and because they would fail to meet ‘net zero’ targets. Network Rail submitted revised plans in April to the City of London Corporation, the planning authority for the area, to build a 97m tower block on top of the station, part of which dates to Victorian times. Liverpool Street station has become the busiest train station in the country, largely due to the popularity of the Elizabeth line. Network Rail wants to use the commercial development to help fund about £500m of improvements to the station. The revised plans are 11m shorter than the 21-storey, 108m scheme first proposed by Sellar, with the support of Network Rail. According to the City Corporation, a total of 3,172 people have commented on the plans – 1,071 in favour and 2,101 against. A date for the City’s planning committee to consider the plans has yet to be announced. It has already been reported that the scheme faces a £220m funding gap and is relying on an upturn in commercial property development to become viable. Now a ‘carbon report’ commissioned by LISSCA (the Liverpool Street Station Campaign) claimed the application breaches a significant number of national and local environmental policies. Simon Sturgis, managing partner of Targeting Zero and a government advisor on sustainability, said the scheme represents ‘a huge and unnecessary waste of resources’ by proposing extensive demolition of usable station fabric and failing to examine retrofitting options for 50 Liverpool Street – the adjacent building that includes the McDonald’s restaurant – in any detail. He said it was ‘likely to be commercially redundant on completion’, performing poorly against national and local net zero targets. The report states: ‘This proposal shows minimal ambition or intention to meet current best practice in terms of low carbon construction, or the UK’s trajectory to net zero.’ Henrietta Billings, director of Save, said: ‘It is shocking that a building designed in 2025 should be based on a 1990s rationale. The design and construction industry has made huge strides in the face of the climate emergency and there is no longer any excuse for last-century thinking. We urge the City of London to give this application the short shrift it deserves.’ James Hughes, director of the Victorian Society, said: ‘This report shines a stark and revealing light on one of the profound shortcomings of the Liverpool Street scheme. Network Rail claims that its scheme is environmentally exemplary. The vast majority of the existing station is being retained and refurbished. 50 Liverpool Street and its supportive structural columns, will be removed to allow the London Underground ticket hall below it to be enhanced and improved, both in terms of passenger capacity and accessibility. This is critical to improving the connections between the underground and overground services and to enabling this passenger growth.’ However, the Sturgis report is the latest criticism of the plans. Mr Sturgis was previously involved in the unsuccessful battle to save the Marble Arch Marks &amp; Spencer store. Historic England says the scheme would cause a ‘high degree of harm’ to the listed station and would ‘fundamentally alter the relationship between the station and its surrounding context’ by dominating its Victorian streetscape and setting. Tower Hamlets council has warned that the proposed tower block would sit ‘awkwardly’ on top of the station’s main entrance and ‘overpower’ and ‘undermine’ the area between the City and the East End. Transport for London said it supported the plans on a strategic level but raised concerns at the knock-on demand on the Elizabeth line and Tube resulting from temporary reductions in the number of ‘mainline’ trains accessing the station during the construction period. TfL also said it was essential that ‘level boarding’ was introduced on its London Overground services and on the Tube platforms in the Underground station. London mayor Sir Sadiq Khan, during an appearance at the Mipim property conference in Cannes, championed the plans. The Greater London Authority said in its response to the City Corporation that the proposals would result in ‘less than substantial harm to the significance of Liverpool Street Station’. The GLA response said: ‘GLA officers consider that the proposed public benefits have the potential to outweigh the harm to the assets identified above. However, a final balancing exercise will be undertaken at Stage 2 once the public benefits package is secured.</w:t>
      </w:r>
      <w:r/>
    </w:p>
    <w:p>
      <w:pPr>
        <w:pStyle w:val="ListNumber"/>
        <w:spacing w:line="240" w:lineRule="auto"/>
        <w:ind w:left="720"/>
      </w:pPr>
      <w:r/>
      <w:hyperlink r:id="rId12">
        <w:r>
          <w:rPr>
            <w:color w:val="0000EE"/>
            <w:u w:val="single"/>
          </w:rPr>
          <w:t>https://www.standard.co.uk/news/london/plans-london-liverpool-street-redesign-plans-comments-b1148665.html</w:t>
        </w:r>
      </w:hyperlink>
      <w:r>
        <w:t xml:space="preserve"> - More than 2,000 people have raised objections to plans to redevelop London Liverpool Street railway station, with many calling the designs ‘ugly’. The controversial £1.5 billion overhaul contains proposals for a rooftop pool and will be built by Sellar - the firm behind The Shard - if blueprints are approved. There would also be offices built, hotel space constructed and part of Liverpool Street demolished to make way. Documents submitted to the City of London planning authority in October suggest a 20-storey tower be built atop the Grade II* listed railway station. By that time, the public had shared their opinions on the planning portal, with 2,154 individuals posting objections and 29 voicing their support. Sellar has said that the redesign is needed to 'help London to maintain its status as a world-class city - at no cost to passengers or the taxpayer'. Westminster Council and Historic England are both among those to have objected to plans while members of the public are also resistant. Luke Christodoulou wrote: ‘[They are] ugly and uninspired… unsympathetic to the city's heritage.’ Pascal Dubois-Pélerin added: ‘Architecturally the project is really a fist in the face. The whole thing makes a mockery of the existing buildings, particularly the listed ones, of the area, and of common sense in general.’ Marie Clements, spokesperson for The Victorian Society, complained that the proposals are without precedent for a grade-II listed building. She said: 'The Victorian Society and 10 other amenity societies and heritage organisations believe that if these plans are approved it would set a terrible precedent which would mean that no listed building is safe from harm.'</w:t>
      </w:r>
      <w:r/>
    </w:p>
    <w:p>
      <w:pPr>
        <w:pStyle w:val="ListNumber"/>
        <w:spacing w:line="240" w:lineRule="auto"/>
        <w:ind w:left="720"/>
      </w:pPr>
      <w:r/>
      <w:hyperlink r:id="rId13">
        <w:r>
          <w:rPr>
            <w:color w:val="0000EE"/>
            <w:u w:val="single"/>
          </w:rPr>
          <w:t>https://www.londonworld.com/public-notices/liverpool-street-stations-controversial-grand-redevelopment-hit-by-fresh-delay-5398048</w:t>
        </w:r>
      </w:hyperlink>
      <w:r>
        <w:t xml:space="preserve"> - Network Rail’s Liverpool Street Station redevelopment is to go back out for consultation after further details were added to the application – the latest delay in the controversial plan. A decision on the £1 billion scheme was expected from the City of London Corporation by the end of this year though this has been pushed back into 2026. A spokesperson for Network Rail said they 'remain committed to our proposals and the additional detail submitted will be available to view on the Planning Register'. Liverpool Street Station is the UK’s busiest, serving multiple transport links including the Overground, Underground and Elizabeth Line. Network Rail filed its revised plans for Liverpool Street Station with the City of London Corporation in April having scrapped a previous proposal. A spokesperson for Network Rail said they are 'confident' the scheme can be progressed with no cost to customers or the taxpayer. Timeline of Liverpool Street Station revamp so far: May 2023: The original team of Network Rail, Sellar and MTR, with designs by Herzog &amp; de Meuron, submits plans with the City of London Corporation. Early 2024: Significant opposition to the proposal indicated by the ‘thousands’ of objections filed with the Corporation. The reformed Liverpool Street Station Campaign is among the most vocal opponents. November 2024: The submitted scheme is dropped and a new proposal drawn up. Sellar is no longer involved and Herzog &amp; de Meuron is replaced with Acme. April 2025: The new plans appear on the City of London Corporation’s planning portal. The designs have been scaled back, with changes including reducing the size of the office block above the station. June 2025: Trade publication Building reports that Sellar is working on its own scheme in an attempt to revive the scrapped proposal, allegedly 'without the blessing of landowner Network Rail'. August 2025: Simon Sturgis, founder of Targeting Net Zero and a Government advisor, publishes a report claiming the planned redevelopment fails to meet key carbon emission policies and should be refused. November 2025: Further details are submitted to the proposal, meaning it must go out for consultation again.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transport/decision-liverpool-street-stations-redesign-32851372" TargetMode="External"/><Relationship Id="rId10" Type="http://schemas.openxmlformats.org/officeDocument/2006/relationships/hyperlink" Target="https://www.standard.co.uk/news/london/liverpool-street-station-redevelopment-plans-objections-b1147623.html" TargetMode="External"/><Relationship Id="rId11" Type="http://schemas.openxmlformats.org/officeDocument/2006/relationships/hyperlink" Target="https://www.standard.co.uk/news/london/liverpool-station-tower-block-plan-net-zero-b1245051.html" TargetMode="External"/><Relationship Id="rId12" Type="http://schemas.openxmlformats.org/officeDocument/2006/relationships/hyperlink" Target="https://www.standard.co.uk/news/london/plans-london-liverpool-street-redesign-plans-comments-b1148665.html" TargetMode="External"/><Relationship Id="rId13" Type="http://schemas.openxmlformats.org/officeDocument/2006/relationships/hyperlink" Target="https://www.londonworld.com/public-notices/liverpool-street-stations-controversial-grand-redevelopment-hit-by-fresh-delay-5398048"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