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Funding delays hit crucial footbridge in Silvertown Quays regeneration</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Plans for the extensive Silvertown Quays development in East London, encompassing 7,172 homes alongside offices, restaurants, bars, a cinema or theatre, a hotel, and shops, have faced a fresh delay owing to funding concerns related to a new footbridge. The footbridge, intended to span Royal Victoria Dock and connect Silvertown Quays with the ExCel Centre, remains a critical infrastructure component for the regeneration project, but councillors at Newham Council postponed approving the development due to uncertainty over who would manage the £6.3 million shortfall required to complete the bridge.</w:t>
      </w:r>
      <w:r/>
    </w:p>
    <w:p>
      <w:r/>
      <w:r>
        <w:t>The Silvertown Partnership, the development group behind the project, already holds planning permission for the footbridge, which has suffered multiple delays primarily linked to disputes regarding its funding. Initially, the council’s cabinet agreed to cover £13 million through a loan to support the bridge’s construction, but this was challenged given Newham’s existing fiscal pressures. Subsequently, the cabinet reduced its funding commitment to £6.9 million, to be sourced from Section 106 developer contributions, funds earmarked for infrastructure supporting new developments. This adjustment left a gap of £6.3 million, now proposed to be filled from Section 106 contributions tied to the Silvertown Quays planning permission.</w:t>
      </w:r>
      <w:r/>
    </w:p>
    <w:p>
      <w:r/>
      <w:r>
        <w:t>At the Newham Council strategic development committee meeting, Labour councillor Rachel Tripp, who chairs the committee, expressed reservations about the committee’s authority to oversee the allocation and management of these funds. She argued that while the committee’s role includes granting planning approval, it does not extend to managing financial contributions linked to developments. This concern sparked a vote on whether to defer the decision, with Tripp’s vote tipping the balance in favour of postponement. The council’s legal adviser indicated that removing references to fund management from the planning report could technically allow approval, but the crux of responsibility for fund oversight would remain unresolved.</w:t>
      </w:r>
      <w:r/>
    </w:p>
    <w:p>
      <w:r/>
      <w:r>
        <w:t>Labour councillor Lester Hudson had previously voiced concerns about adopting a loan-based funding approach, highlighting significant fiscal challenges for the council. Meanwhile, a member of both the committee and cabinet, Labour councillor Blossom Young, affirmed the legal position that the committee could proceed with considering the application despite the funding debate. However, the overarching issue of financial oversight persisted, leading to the deferral until the next committee meeting scheduled for 9th December.</w:t>
      </w:r>
      <w:r/>
    </w:p>
    <w:p>
      <w:r/>
      <w:r>
        <w:t>The Silvertown Quays development itself is a long-term vision, part of a broader regeneration effort that has been in various stages of planning and development for over 25 years. It involves refurbishment of heritage sites such as the Millennium Mills and aims to create a vibrant community with a new 'High Street' linking North Woolwich Road to the docks and ExCel Centre. Construction on the first residential and retail blocks has already begun, overseen by developers such as Lendlease in partnership with the Greater London Authority, with plans for approximately 6,500 to over 7,000 homes overall and an expected completion timeline stretching to 2039.</w:t>
      </w:r>
      <w:r/>
    </w:p>
    <w:p>
      <w:r/>
      <w:r>
        <w:t>The footbridge is integral to enhancing pedestrian and cycle connectivity across the docks, linking Silvertown to Custom House Elizabeth Line station, and is seen as vital not just for local accessibility but also for the functionality of the new community. This element forms part of a wider estimated £5 billion investment into the area, which includes commitments to affordable housing as well as commercial and leisure facilities.</w:t>
      </w:r>
      <w:r/>
    </w:p>
    <w:p>
      <w:r/>
      <w:r>
        <w:t>As the Silvertown Quays scheme progresses amidst these funding and governance debates, stakeholders continue to navigate balancing ambitious urban regeneration goals with the practicalities of complex infrastructure financing and local government oversight, key challenges that will shape the project’s future momentum.</w:t>
      </w:r>
      <w:r/>
    </w:p>
    <w:p>
      <w:pPr>
        <w:pStyle w:val="Heading3"/>
      </w:pPr>
      <w:r>
        <w:t>📌 Reference Map:</w:t>
      </w:r>
      <w:r/>
      <w:r/>
    </w:p>
    <w:p>
      <w:pPr>
        <w:pStyle w:val="ListBullet"/>
        <w:spacing w:line="240" w:lineRule="auto"/>
        <w:ind w:left="720"/>
      </w:pPr>
      <w:r/>
      <w:hyperlink r:id="rId9">
        <w:r>
          <w:rPr>
            <w:color w:val="0000EE"/>
            <w:u w:val="single"/>
          </w:rPr>
          <w:t>[1]</w:t>
        </w:r>
      </w:hyperlink>
      <w:r>
        <w:t xml:space="preserve"> (MyLondon) - Paragraphs 1, 2, 3, 4, 5, 6, 7, 8, 9 </w:t>
      </w:r>
      <w:r/>
    </w:p>
    <w:p>
      <w:pPr>
        <w:pStyle w:val="ListBullet"/>
        <w:spacing w:line="240" w:lineRule="auto"/>
        <w:ind w:left="720"/>
      </w:pPr>
      <w:r/>
      <w:hyperlink r:id="rId10">
        <w:r>
          <w:rPr>
            <w:color w:val="0000EE"/>
            <w:u w:val="single"/>
          </w:rPr>
          <w:t>[2]</w:t>
        </w:r>
      </w:hyperlink>
      <w:r>
        <w:t xml:space="preserve"> (Newham Citizen) - Paragraph 1, 2, 3 </w:t>
      </w:r>
      <w:r/>
    </w:p>
    <w:p>
      <w:pPr>
        <w:pStyle w:val="ListBullet"/>
        <w:spacing w:line="240" w:lineRule="auto"/>
        <w:ind w:left="720"/>
      </w:pPr>
      <w:r/>
      <w:hyperlink r:id="rId11">
        <w:r>
          <w:rPr>
            <w:color w:val="0000EE"/>
            <w:u w:val="single"/>
          </w:rPr>
          <w:t>[3]</w:t>
        </w:r>
      </w:hyperlink>
      <w:r>
        <w:t xml:space="preserve"> (Newham Voices) - Paragraph 1, 2, 3 </w:t>
      </w:r>
      <w:r/>
    </w:p>
    <w:p>
      <w:pPr>
        <w:pStyle w:val="ListBullet"/>
        <w:spacing w:line="240" w:lineRule="auto"/>
        <w:ind w:left="720"/>
      </w:pPr>
      <w:r/>
      <w:hyperlink r:id="rId12">
        <w:r>
          <w:rPr>
            <w:color w:val="0000EE"/>
            <w:u w:val="single"/>
          </w:rPr>
          <w:t>[4]</w:t>
        </w:r>
      </w:hyperlink>
      <w:r>
        <w:t xml:space="preserve"> (From The Murky Depths) - Paragraph 10, 11 </w:t>
      </w:r>
      <w:r/>
    </w:p>
    <w:p>
      <w:pPr>
        <w:pStyle w:val="ListBullet"/>
        <w:spacing w:line="240" w:lineRule="auto"/>
        <w:ind w:left="720"/>
      </w:pPr>
      <w:r/>
      <w:hyperlink r:id="rId13">
        <w:r>
          <w:rPr>
            <w:color w:val="0000EE"/>
            <w:u w:val="single"/>
          </w:rPr>
          <w:t>[5]</w:t>
        </w:r>
      </w:hyperlink>
      <w:r>
        <w:t xml:space="preserve"> (From The Murky Depths) - Paragraph 10, 11 </w:t>
      </w:r>
      <w:r/>
    </w:p>
    <w:p>
      <w:pPr>
        <w:pStyle w:val="ListBullet"/>
        <w:spacing w:line="240" w:lineRule="auto"/>
        <w:ind w:left="720"/>
      </w:pPr>
      <w:r/>
      <w:hyperlink r:id="rId14">
        <w:r>
          <w:rPr>
            <w:color w:val="0000EE"/>
            <w:u w:val="single"/>
          </w:rPr>
          <w:t>[6]</w:t>
        </w:r>
      </w:hyperlink>
      <w:r>
        <w:t xml:space="preserve"> (From The Murky Depths) - Paragraph 10, 11 </w:t>
      </w:r>
      <w:r/>
    </w:p>
    <w:p>
      <w:pPr>
        <w:pStyle w:val="ListBullet"/>
        <w:spacing w:line="240" w:lineRule="auto"/>
        <w:ind w:left="720"/>
      </w:pPr>
      <w:r/>
      <w:hyperlink r:id="rId15">
        <w:r>
          <w:rPr>
            <w:color w:val="0000EE"/>
            <w:u w:val="single"/>
          </w:rPr>
          <w:t>[7]</w:t>
        </w:r>
      </w:hyperlink>
      <w:r>
        <w:t xml:space="preserve"> (Ian Visits) - Paragraph 12</w:t>
      </w:r>
      <w:r/>
      <w:r/>
    </w:p>
    <w:p>
      <w:r/>
      <w:r>
        <w:t xml:space="preserve">Source: </w:t>
      </w:r>
      <w:hyperlink r:id="rId16">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https://www.mylondon.news/news/east-london-news/plans-7172-homes-cinema-restaurants-32864764</w:t>
        </w:r>
      </w:hyperlink>
      <w:r>
        <w:t xml:space="preserve"> - Please view link - unable to able to access data</w:t>
      </w:r>
      <w:r/>
    </w:p>
    <w:p>
      <w:pPr>
        <w:pStyle w:val="ListNumber"/>
        <w:spacing w:line="240" w:lineRule="auto"/>
        <w:ind w:left="720"/>
      </w:pPr>
      <w:r/>
      <w:hyperlink r:id="rId10">
        <w:r>
          <w:rPr>
            <w:color w:val="0000EE"/>
            <w:u w:val="single"/>
          </w:rPr>
          <w:t>https://newhamcitizen.co.uk/silvertown-development-delayed-as-councillors-raise-funding-concerns/</w:t>
        </w:r>
      </w:hyperlink>
      <w:r>
        <w:t xml:space="preserve"> - Plans for the Silvertown Quays development, which include up to 7,172 homes along with offices, restaurants, bars, a cinema or theatre, a hotel, and shops, were delayed after Newham Council councillors raised concerns about funding for a new footbridge across Royal Victoria Docks. The council's legal adviser provided reassurance, but councillors voted to defer the decision until there was clarity on the management of the funds. (</w:t>
      </w:r>
      <w:hyperlink r:id="rId17">
        <w:r>
          <w:rPr>
            <w:color w:val="0000EE"/>
            <w:u w:val="single"/>
          </w:rPr>
          <w:t>newhamcitizen.co.uk</w:t>
        </w:r>
      </w:hyperlink>
      <w:r>
        <w:t>)</w:t>
      </w:r>
      <w:r/>
    </w:p>
    <w:p>
      <w:pPr>
        <w:pStyle w:val="ListNumber"/>
        <w:spacing w:line="240" w:lineRule="auto"/>
        <w:ind w:left="720"/>
      </w:pPr>
      <w:r/>
      <w:hyperlink r:id="rId11">
        <w:r>
          <w:rPr>
            <w:color w:val="0000EE"/>
            <w:u w:val="single"/>
          </w:rPr>
          <w:t>https://newhamvoices.co.uk/2025/11/12/decision-on-major-silvertown-redevelopment-plans-delayed/</w:t>
        </w:r>
      </w:hyperlink>
      <w:r>
        <w:t xml:space="preserve"> - A Newham Council committee voted to delay their decision on the Silvertown Quays development due to concerns over funding for a new footbridge. The development includes 7,172 homes, offices, restaurants, bars, a cinema or theatre, a hotel, and shops. Councillors sought clarity on who would oversee the funds, leading to the postponement of the decision. (</w:t>
      </w:r>
      <w:hyperlink r:id="rId18">
        <w:r>
          <w:rPr>
            <w:color w:val="0000EE"/>
            <w:u w:val="single"/>
          </w:rPr>
          <w:t>newhamvoices.co.uk</w:t>
        </w:r>
      </w:hyperlink>
      <w:r>
        <w:t>)</w:t>
      </w:r>
      <w:r/>
    </w:p>
    <w:p>
      <w:pPr>
        <w:pStyle w:val="ListNumber"/>
        <w:spacing w:line="240" w:lineRule="auto"/>
        <w:ind w:left="720"/>
      </w:pPr>
      <w:r/>
      <w:hyperlink r:id="rId12">
        <w:r>
          <w:rPr>
            <w:color w:val="0000EE"/>
            <w:u w:val="single"/>
          </w:rPr>
          <w:t>https://www.fromthemurkydepths.co.uk/2025/11/06/silvertown-quays-first-block-nears-completion-after-25-years-of-talk/</w:t>
        </w:r>
      </w:hyperlink>
      <w:r>
        <w:t xml:space="preserve"> - The first block comprising flats and shops at Silvertown Quays is nearly complete, marking progress in a development that has been in planning for over 25 years. The site, which includes Millennium Mills and D Silo, is part of a larger plan for 6,500 homes. The development aims to create a 'High Street' leading from North Woolwich Road to the dock and the ExCel Centre. (</w:t>
      </w:r>
      <w:hyperlink r:id="rId19">
        <w:r>
          <w:rPr>
            <w:color w:val="0000EE"/>
            <w:u w:val="single"/>
          </w:rPr>
          <w:t>fromthemurkydepths.co.uk</w:t>
        </w:r>
      </w:hyperlink>
      <w:r>
        <w:t>)</w:t>
      </w:r>
      <w:r/>
    </w:p>
    <w:p>
      <w:pPr>
        <w:pStyle w:val="ListNumber"/>
        <w:spacing w:line="240" w:lineRule="auto"/>
        <w:ind w:left="720"/>
      </w:pPr>
      <w:r/>
      <w:hyperlink r:id="rId13">
        <w:r>
          <w:rPr>
            <w:color w:val="0000EE"/>
            <w:u w:val="single"/>
          </w:rPr>
          <w:t>https://www.fromthemurkydepths.co.uk/2024/05/02/first-buildings-rise-at-eventual-6500-home-silvertown-quays-development/</w:t>
        </w:r>
      </w:hyperlink>
      <w:r>
        <w:t xml:space="preserve"> - Construction has begun on the first buildings at Silvertown Quays, part of a development that will eventually include 6,500 homes, workspaces, shops, restaurants, and the refurbishment of Millennium Mills. The development is led by Lendlease in partnership with the Greater London Authority, with completion expected by 2039. (</w:t>
      </w:r>
      <w:hyperlink r:id="rId20">
        <w:r>
          <w:rPr>
            <w:color w:val="0000EE"/>
            <w:u w:val="single"/>
          </w:rPr>
          <w:t>fromthemurkydepths.co.uk</w:t>
        </w:r>
      </w:hyperlink>
      <w:r>
        <w:t>)</w:t>
      </w:r>
      <w:r/>
    </w:p>
    <w:p>
      <w:pPr>
        <w:pStyle w:val="ListNumber"/>
        <w:spacing w:line="240" w:lineRule="auto"/>
        <w:ind w:left="720"/>
      </w:pPr>
      <w:r/>
      <w:hyperlink r:id="rId14">
        <w:r>
          <w:rPr>
            <w:color w:val="0000EE"/>
            <w:u w:val="single"/>
          </w:rPr>
          <w:t>https://www.fromthemurkydepths.co.uk/2023/06/29/silvertown-quays-first-of-eventual-6000-homes-finally-underway/</w:t>
        </w:r>
      </w:hyperlink>
      <w:r>
        <w:t xml:space="preserve"> - After decades of inactivity, construction has begun on the first homes at Silvertown Quays. The development includes Millennium Mills and aims to provide 6,000 homes. The project has faced numerous delays since planning began in 2002, with work now underway on the first 1,500 homes. (</w:t>
      </w:r>
      <w:hyperlink r:id="rId21">
        <w:r>
          <w:rPr>
            <w:color w:val="0000EE"/>
            <w:u w:val="single"/>
          </w:rPr>
          <w:t>fromthemurkydepths.co.uk</w:t>
        </w:r>
      </w:hyperlink>
      <w:r>
        <w:t>)</w:t>
      </w:r>
      <w:r/>
    </w:p>
    <w:p>
      <w:pPr>
        <w:pStyle w:val="ListNumber"/>
        <w:spacing w:line="240" w:lineRule="auto"/>
        <w:ind w:left="720"/>
      </w:pPr>
      <w:r/>
      <w:hyperlink r:id="rId15">
        <w:r>
          <w:rPr>
            <w:color w:val="0000EE"/>
            <w:u w:val="single"/>
          </w:rPr>
          <w:t>https://www.ianvisits.co.uk/articles/wider-footbridge-planned-for-silvertown-housing-development-72956/</w:t>
        </w:r>
      </w:hyperlink>
      <w:r>
        <w:t xml:space="preserve"> - Plans for a new pedestrian and cycle bridge at Royal Victoria Dock have been submitted, aiming to improve public access across the docks and link the Silvertown development with Custom House Elizabeth Line station. The bridge is part of a £5bn development that will feature around 6,500 new homes, with 50% affordable housing, and restore the Millennium Mills building. (</w:t>
      </w:r>
      <w:hyperlink r:id="rId22">
        <w:r>
          <w:rPr>
            <w:color w:val="0000EE"/>
            <w:u w:val="single"/>
          </w:rPr>
          <w:t>ianvisits.co.uk</w:t>
        </w:r>
      </w:hyperlink>
      <w:r>
        <w:t>)</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mylondon.news/news/east-london-news/plans-7172-homes-cinema-restaurants-32864764" TargetMode="External"/><Relationship Id="rId10" Type="http://schemas.openxmlformats.org/officeDocument/2006/relationships/hyperlink" Target="https://newhamcitizen.co.uk/silvertown-development-delayed-as-councillors-raise-funding-concerns/" TargetMode="External"/><Relationship Id="rId11" Type="http://schemas.openxmlformats.org/officeDocument/2006/relationships/hyperlink" Target="https://newhamvoices.co.uk/2025/11/12/decision-on-major-silvertown-redevelopment-plans-delayed/" TargetMode="External"/><Relationship Id="rId12" Type="http://schemas.openxmlformats.org/officeDocument/2006/relationships/hyperlink" Target="https://www.fromthemurkydepths.co.uk/2025/11/06/silvertown-quays-first-block-nears-completion-after-25-years-of-talk/" TargetMode="External"/><Relationship Id="rId13" Type="http://schemas.openxmlformats.org/officeDocument/2006/relationships/hyperlink" Target="https://www.fromthemurkydepths.co.uk/2024/05/02/first-buildings-rise-at-eventual-6500-home-silvertown-quays-development/" TargetMode="External"/><Relationship Id="rId14" Type="http://schemas.openxmlformats.org/officeDocument/2006/relationships/hyperlink" Target="https://www.fromthemurkydepths.co.uk/2023/06/29/silvertown-quays-first-of-eventual-6000-homes-finally-underway/" TargetMode="External"/><Relationship Id="rId15" Type="http://schemas.openxmlformats.org/officeDocument/2006/relationships/hyperlink" Target="https://www.ianvisits.co.uk/articles/wider-footbridge-planned-for-silvertown-housing-development-72956/" TargetMode="External"/><Relationship Id="rId16" Type="http://schemas.openxmlformats.org/officeDocument/2006/relationships/hyperlink" Target="https://www.noahwire.com" TargetMode="External"/><Relationship Id="rId17" Type="http://schemas.openxmlformats.org/officeDocument/2006/relationships/hyperlink" Target="https://www.newhamcitizen.co.uk/silvertown-development-delayed-as-councillors-raise-funding-concerns/?utm_source=openai" TargetMode="External"/><Relationship Id="rId18" Type="http://schemas.openxmlformats.org/officeDocument/2006/relationships/hyperlink" Target="https://newhamvoices.co.uk/2025/11/12/decision-on-major-silvertown-redevelopment-plans-delayed/?utm_source=openai" TargetMode="External"/><Relationship Id="rId19" Type="http://schemas.openxmlformats.org/officeDocument/2006/relationships/hyperlink" Target="https://www.fromthemurkydepths.co.uk/2025/11/06/silvertown-quays-first-block-nears-completion-after-25-years-of-talk/?utm_source=openai" TargetMode="External"/><Relationship Id="rId20" Type="http://schemas.openxmlformats.org/officeDocument/2006/relationships/hyperlink" Target="https://www.fromthemurkydepths.co.uk/2024/05/02/first-buildings-rise-at-eventual-6500-home-silvertown-quays-development/?utm_source=openai" TargetMode="External"/><Relationship Id="rId21" Type="http://schemas.openxmlformats.org/officeDocument/2006/relationships/hyperlink" Target="https://www.fromthemurkydepths.co.uk/2023/06/29/silvertown-quays-first-of-eventual-6000-homes-finally-underway/?utm_source=openai" TargetMode="External"/><Relationship Id="rId22" Type="http://schemas.openxmlformats.org/officeDocument/2006/relationships/hyperlink" Target="https://www.ianvisits.co.uk/articles/wider-footbridge-planned-for-silvertown-housing-development-72956/?utm_source=openai"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