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official and Chancellor admit licence breaches amid housing regulation controversy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Michael Situ, the Labour housing chief for Southwark Council, resigned from his role after admitting he had failed to obtain the necessary licences to rent out two properties he owns in Peckham. Situ held the position of Cabinet Member for Housing, overseeing council homes in the borough, and his resignation comes amid heightened scrutiny following a similar licensing breach by Chancellor Rachel Reeves, who had also rented out her family home without securing the required licence.</w:t>
      </w:r>
      <w:r/>
    </w:p>
    <w:p>
      <w:r/>
      <w:r>
        <w:t>In a resignation letter, Situ sought to attribute the failure to a letting agent’s oversight, explaining that his agent was responsible for letting, licensing, and maintaining the properties but had allowed them to be without the necessary licences at various points. He also disclosed that the agent’s accounts had fallen into council tax arrears. Nonetheless, Situ took full responsibility for the situation, emphasising the importance of maintaining trust with residents and leading with integrity on housing issues in the borough. He confirmed that he had since ensured all necessary licences were being sought and all obligations met. Southwark Council’s leader, Sarah King, accepted the resignation, describing Situ’s decision to take responsibility as an act of great integrity, though noting his departure would be a significant loss to the cabinet team. The council has now referred the matter to its Monitoring Officer.</w:t>
      </w:r>
      <w:r/>
    </w:p>
    <w:p>
      <w:r/>
      <w:r>
        <w:t>Situ’s case closely parallels that of Rachel Reeves. The Chancellor, who moved into Downing Street with her family following Labour’s 2024 election victory, rented out her main home in Dulwich without acquiring the mandatory selective rental licence, which in Southwark costs £945. The oversight emerged last month and was revealed by the Daily Mail. Reeves reported herself to Parliament’s independent ethics adviser upon realising the error and informed Prime Minister Keir Starmer. The estate agency managing her property, Harvey &amp; Wheeler, admitted that a staff member abruptly leaving the company led to the failure to apply for the licence as promised. The agency has publicly apologised for the error. Despite this, Reeves accepted full responsibility for the mistake and took immediate steps to apply for the appropriate licence once the issue was flagged.</w:t>
      </w:r>
      <w:r/>
    </w:p>
    <w:p>
      <w:r/>
      <w:r>
        <w:t>Prime Minister Starmer reviewed the matter with government ethics advisers and decided not to pursue disciplinary action, expressing continued confidence in Reeves. He has been clear that the incident, while serious, was not intentional. The oversight in obtaining rental licences is a notable breach of Southwark Council's regulations, which require private landlords in certain areas to hold these licences, with failure to comply punishable by fines of up to £30,000.</w:t>
      </w:r>
      <w:r/>
    </w:p>
    <w:p>
      <w:r/>
      <w:r>
        <w:t>The dual resignations and admissions of these prominent figures highlight ongoing challenges within Southwark concerning housing regulation enforcement. The council has faced additional pressures following the resignation of its former leader Kieron Williams in June, after a critical inspection by the housing regulator exposed deficiencies in the borough’s housing management. Michael Situ’s brief tenure of about three months before his resignation underscores the sensitivity and importance of adhering to housing laws, especially for those in public roles tasked with addressing the housing crisis.</w:t>
      </w:r>
      <w:r/>
    </w:p>
    <w:p>
      <w:r/>
      <w:r>
        <w:t>The situation casts a spotlight on the administration and oversight responsibilities of landlords, particularly elected officials, in areas with stringent rental licensing requirements. It also raises questions about the reliability of letting agents entrusted with compliance duties. Both Situ and Reeves’s cases demonstrate how delegated responsibilities can lead to compliance failures if not closely overseen, resulting in reputational damage and political fallout.</w:t>
      </w:r>
      <w:r/>
    </w:p>
    <w:p>
      <w:r/>
      <w:r>
        <w:t>In sum, the resignations and licence lapses serve as a stark reminder of the complexities and legal responsibilities entwined with property rental in regulated areas. They underscore the necessity for vigilance and rigorous management to ensure all licensing obligations are met to maintain public trust and uphold housing standards.</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5, 6, 7</w:t>
      </w:r>
      <w:r/>
    </w:p>
    <w:p>
      <w:pPr>
        <w:pStyle w:val="ListBullet"/>
        <w:spacing w:line="240" w:lineRule="auto"/>
        <w:ind w:left="720"/>
      </w:pPr>
      <w:r/>
      <w:hyperlink r:id="rId10">
        <w:r>
          <w:rPr>
            <w:color w:val="0000EE"/>
            <w:u w:val="single"/>
          </w:rPr>
          <w:t>[2]</w:t>
        </w:r>
      </w:hyperlink>
      <w:r>
        <w:t xml:space="preserve"> The Guardian – Paragraphs 4, 5</w:t>
      </w:r>
      <w:r/>
    </w:p>
    <w:p>
      <w:pPr>
        <w:pStyle w:val="ListBullet"/>
        <w:spacing w:line="240" w:lineRule="auto"/>
        <w:ind w:left="720"/>
      </w:pPr>
      <w:r/>
      <w:hyperlink r:id="rId11">
        <w:r>
          <w:rPr>
            <w:color w:val="0000EE"/>
            <w:u w:val="single"/>
          </w:rPr>
          <w:t>[3]</w:t>
        </w:r>
      </w:hyperlink>
      <w:r>
        <w:t xml:space="preserve"> The Guardian – Paragraph 5</w:t>
      </w:r>
      <w:r/>
    </w:p>
    <w:p>
      <w:pPr>
        <w:pStyle w:val="ListBullet"/>
        <w:spacing w:line="240" w:lineRule="auto"/>
        <w:ind w:left="720"/>
      </w:pPr>
      <w:r/>
      <w:hyperlink r:id="rId12">
        <w:r>
          <w:rPr>
            <w:color w:val="0000EE"/>
            <w:u w:val="single"/>
          </w:rPr>
          <w:t>[4]</w:t>
        </w:r>
      </w:hyperlink>
      <w:r>
        <w:t xml:space="preserve"> Evening Standard – Paragraph 5</w:t>
      </w:r>
      <w:r/>
    </w:p>
    <w:p>
      <w:pPr>
        <w:pStyle w:val="ListBullet"/>
        <w:spacing w:line="240" w:lineRule="auto"/>
        <w:ind w:left="720"/>
      </w:pPr>
      <w:r/>
      <w:hyperlink r:id="rId13">
        <w:r>
          <w:rPr>
            <w:color w:val="0000EE"/>
            <w:u w:val="single"/>
          </w:rPr>
          <w:t>[5]</w:t>
        </w:r>
      </w:hyperlink>
      <w:r>
        <w:t xml:space="preserve"> AP News – Paragraph 5</w:t>
      </w:r>
      <w:r/>
    </w:p>
    <w:p>
      <w:pPr>
        <w:pStyle w:val="ListBullet"/>
        <w:spacing w:line="240" w:lineRule="auto"/>
        <w:ind w:left="720"/>
      </w:pPr>
      <w:r/>
      <w:hyperlink r:id="rId14">
        <w:r>
          <w:rPr>
            <w:color w:val="0000EE"/>
            <w:u w:val="single"/>
          </w:rPr>
          <w:t>[6]</w:t>
        </w:r>
      </w:hyperlink>
      <w:r>
        <w:t xml:space="preserve"> Evening Standard – Paragraphs 1, 2, 3</w:t>
      </w:r>
      <w:r/>
    </w:p>
    <w:p>
      <w:pPr>
        <w:pStyle w:val="ListBullet"/>
        <w:spacing w:line="240" w:lineRule="auto"/>
        <w:ind w:left="720"/>
      </w:pPr>
      <w:r/>
      <w:hyperlink r:id="rId15">
        <w:r>
          <w:rPr>
            <w:color w:val="0000EE"/>
            <w:u w:val="single"/>
          </w:rPr>
          <w:t>[7]</w:t>
        </w:r>
      </w:hyperlink>
      <w:r>
        <w:t xml:space="preserve"> Sky News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https://www.dailymail.co.uk/news/article-15293671/Labour-housing-chief-borough-Rachel-Reeves-broke-landlord-rules-resigns.html?ns_mchannel=rss&amp;ns_campaign=1490&amp;ito=1490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https://www.theguardian.com/politics/2025/oct/29/rachel-reeves-admits-breaking-rules-by-renting-out-her-house-without-a-licence</w:t>
        </w:r>
      </w:hyperlink>
      <w:r>
        <w:t xml:space="preserve"> - Chancellor Rachel Reeves admitted to inadvertently renting out her south London home without the required £945 licence. She informed Prime Minister Keir Starmer and parliamentary ethics officers upon realising the oversight. The lettings agency managing her property, Harvey &amp; Wheeler, took responsibility for not applying for the licence as agreed, citing a staff member's abrupt departure. Despite calls for further investigation, Starmer accepted Reeves's apology and considered the matter closed.</w:t>
      </w:r>
      <w:r/>
    </w:p>
    <w:p>
      <w:pPr>
        <w:pStyle w:val="ListNumber"/>
        <w:spacing w:line="240" w:lineRule="auto"/>
        <w:ind w:left="720"/>
      </w:pPr>
      <w:r/>
      <w:hyperlink r:id="rId11">
        <w:r>
          <w:rPr>
            <w:color w:val="0000EE"/>
            <w:u w:val="single"/>
          </w:rPr>
          <w:t>https://www.theguardian.com/politics/2025/oct/30/rachel-reeves-row-standards-adviser-looking-at-new-infomation</w:t>
        </w:r>
      </w:hyperlink>
      <w:r>
        <w:t xml:space="preserve"> - The lettings agency managing Chancellor Rachel Reeves's property, Harvey &amp; Wheeler, admitted to failing to apply for the necessary rental licence, citing a staff member's sudden resignation. Emails between the agency and Reeves's husband, Nicholas Joicey, supported this claim. Despite the agency's oversight, Reeves accepted full responsibility for the error and applied for the licence upon realising the mistake. Prime Minister Keir Starmer consulted with the government's ethics adviser and decided against further investigation.</w:t>
      </w:r>
      <w:r/>
    </w:p>
    <w:p>
      <w:pPr>
        <w:pStyle w:val="ListNumber"/>
        <w:spacing w:line="240" w:lineRule="auto"/>
        <w:ind w:left="720"/>
      </w:pPr>
      <w:r/>
      <w:hyperlink r:id="rId12">
        <w:r>
          <w:rPr>
            <w:color w:val="0000EE"/>
            <w:u w:val="single"/>
          </w:rPr>
          <w:t>https://www.standard.co.uk/news/politics/rachel-reeves-keir-starmer-budget-southwark-prime-minister-b1255771.html</w:t>
        </w:r>
      </w:hyperlink>
      <w:r>
        <w:t xml:space="preserve"> - Estate agents managing Chancellor Rachel Reeves's south London property apologised for failing to obtain the required rental licence. The agency, Harvey &amp; Wheeler, had agreed to apply for the licence on Reeves's behalf but did not follow through due to a staff member's resignation. Despite the agency's oversight, Reeves accepted full responsibility for the error and applied for the licence upon realising the mistake. Prime Minister Keir Starmer retained full confidence in Reeves after reviewing the matter.</w:t>
      </w:r>
      <w:r/>
    </w:p>
    <w:p>
      <w:pPr>
        <w:pStyle w:val="ListNumber"/>
        <w:spacing w:line="240" w:lineRule="auto"/>
        <w:ind w:left="720"/>
      </w:pPr>
      <w:r/>
      <w:hyperlink r:id="rId13">
        <w:r>
          <w:rPr>
            <w:color w:val="0000EE"/>
            <w:u w:val="single"/>
          </w:rPr>
          <w:t>https://apnews.com/article/c5df95658366042d96472f1fcdc214f9</w:t>
        </w:r>
      </w:hyperlink>
      <w:r>
        <w:t xml:space="preserve"> - UK Treasury Chief Rachel Reeves apologised for unintentionally breaking rental regulations after it was revealed she rented out her London home without the required licence. This occurred after she and her family moved into a government-owned residence near Downing Street, following the Labour Party's 2024 election win. Prime Minister Keir Starmer decided against disciplinary action, stating he was satisfied with her apology and a review by the government's ethics adviser. The real estate agency involved admitted their oversight in not applying for the licence as promised.</w:t>
      </w:r>
      <w:r/>
    </w:p>
    <w:p>
      <w:pPr>
        <w:pStyle w:val="ListNumber"/>
        <w:spacing w:line="240" w:lineRule="auto"/>
        <w:ind w:left="720"/>
      </w:pPr>
      <w:r/>
      <w:hyperlink r:id="rId14">
        <w:r>
          <w:rPr>
            <w:color w:val="0000EE"/>
            <w:u w:val="single"/>
          </w:rPr>
          <w:t>https://www.standard.co.uk/news/politics/southwark-rents-michael-situ-resigns-landlord-licence-rachel-reeves-b1258117.html</w:t>
        </w:r>
      </w:hyperlink>
      <w:r>
        <w:t xml:space="preserve"> - Michael Situ, the Cabinet Member for Housing at Southwark Council, resigned after failing to obtain licences for two properties he owns in Peckham. This follows a similar incident involving Chancellor Rachel Reeves, who also rented out her property without the required licence. Situ admitted to not obtaining the correct permissions and stated he took full responsibility for the oversight. He emphasised the importance of maintaining trust with residents and did not want his mistake to distract from the council's work on housing.</w:t>
      </w:r>
      <w:r/>
    </w:p>
    <w:p>
      <w:pPr>
        <w:pStyle w:val="ListNumber"/>
        <w:spacing w:line="240" w:lineRule="auto"/>
        <w:ind w:left="720"/>
      </w:pPr>
      <w:r/>
      <w:hyperlink r:id="rId15">
        <w:r>
          <w:rPr>
            <w:color w:val="0000EE"/>
            <w:u w:val="single"/>
          </w:rPr>
          <w:t>https://news.sky.com/story/rachel-reeves-gets-apology-as-letting-agent-admits-it-didnt-apply-for-rental-licence-for-chancellor-13460984</w:t>
        </w:r>
      </w:hyperlink>
      <w:r>
        <w:t xml:space="preserve"> - Estate agents managing Chancellor Rachel Reeves's property, Harvey &amp; Wheeler, apologised for failing to apply for the required rental licence. The agency had agreed to apply on Reeves's behalf but did not follow through due to a staff member's resignation. Despite the agency's oversight, Reeves accepted full responsibility for the error and applied for the licence upon realising the mistake. Prime Minister Keir Starmer retained full confidence in Reeves after reviewing the matter.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293671/Labour-housing-chief-borough-Rachel-Reeves-broke-landlord-rules-resigns.html?ns_mchannel=rss&amp;ns_campaign=1490&amp;ito=1490" TargetMode="External"/><Relationship Id="rId10" Type="http://schemas.openxmlformats.org/officeDocument/2006/relationships/hyperlink" Target="https://www.theguardian.com/politics/2025/oct/29/rachel-reeves-admits-breaking-rules-by-renting-out-her-house-without-a-licence" TargetMode="External"/><Relationship Id="rId11" Type="http://schemas.openxmlformats.org/officeDocument/2006/relationships/hyperlink" Target="https://www.theguardian.com/politics/2025/oct/30/rachel-reeves-row-standards-adviser-looking-at-new-infomation" TargetMode="External"/><Relationship Id="rId12" Type="http://schemas.openxmlformats.org/officeDocument/2006/relationships/hyperlink" Target="https://www.standard.co.uk/news/politics/rachel-reeves-keir-starmer-budget-southwark-prime-minister-b1255771.html" TargetMode="External"/><Relationship Id="rId13" Type="http://schemas.openxmlformats.org/officeDocument/2006/relationships/hyperlink" Target="https://apnews.com/article/c5df95658366042d96472f1fcdc214f9" TargetMode="External"/><Relationship Id="rId14" Type="http://schemas.openxmlformats.org/officeDocument/2006/relationships/hyperlink" Target="https://www.standard.co.uk/news/politics/southwark-rents-michael-situ-resigns-landlord-licence-rachel-reeves-b1258117.html" TargetMode="External"/><Relationship Id="rId15" Type="http://schemas.openxmlformats.org/officeDocument/2006/relationships/hyperlink" Target="https://news.sky.com/story/rachel-reeves-gets-apology-as-letting-agent-admits-it-didnt-apply-for-rental-licence-for-chancellor-1346098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