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Building a Retrieval-Augmented Generation AI Assistant with LangChain and FastAPI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developers are discovering that building a Retrieval-Augmented Generation (RAG) assistant is now fast, affordable and surprisingly practical. This guide walks through who needs one, what tools to use and why LangChain plus FastAPI makes a great starting stack for accurate, context-rich AI helpers.</w:t>
      </w:r>
      <w:r/>
      <w:r/>
    </w:p>
    <w:p>
      <w:pPr>
        <w:pStyle w:val="ListBullet"/>
        <w:spacing w:line="240" w:lineRule="auto"/>
        <w:ind w:left="720"/>
      </w:pPr>
      <w:r/>
      <w:r>
        <w:rPr>
          <w:b/>
        </w:rPr>
        <w:t>What RAG does:</w:t>
      </w:r>
      <w:r>
        <w:t xml:space="preserve"> Combines LLMs with vector search to deliver grounded answers, cutting hallucinations and keeping replies relevant.</w:t>
      </w:r>
      <w:r/>
    </w:p>
    <w:p>
      <w:pPr>
        <w:pStyle w:val="ListBullet"/>
        <w:spacing w:line="240" w:lineRule="auto"/>
        <w:ind w:left="720"/>
      </w:pPr>
      <w:r/>
      <w:r>
        <w:rPr>
          <w:b/>
        </w:rPr>
        <w:t>Simple pipeline:</w:t>
      </w:r>
      <w:r>
        <w:t xml:space="preserve"> Upload text, split into overlapping chunks, embed with OpenAI-style models, and store in FAISS for fast similarity search.</w:t>
      </w:r>
      <w:r/>
    </w:p>
    <w:p>
      <w:pPr>
        <w:pStyle w:val="ListBullet"/>
        <w:spacing w:line="240" w:lineRule="auto"/>
        <w:ind w:left="720"/>
      </w:pPr>
      <w:r/>
      <w:r>
        <w:rPr>
          <w:b/>
        </w:rPr>
        <w:t>Easy chat flow:</w:t>
      </w:r>
      <w:r>
        <w:t xml:space="preserve"> Use LangChain’s ConversationalRetrievalChain plus ChatOpenAI for multi-turn conversations that feel coherent and current.</w:t>
      </w:r>
      <w:r/>
    </w:p>
    <w:p>
      <w:pPr>
        <w:pStyle w:val="ListBullet"/>
        <w:spacing w:line="240" w:lineRule="auto"/>
        <w:ind w:left="720"/>
      </w:pPr>
      <w:r/>
      <w:r>
        <w:rPr>
          <w:b/>
        </w:rPr>
        <w:t>Production tips:</w:t>
      </w:r>
      <w:r>
        <w:t xml:space="preserve"> Swap FAISS for Pinecone or Weaviate for scale, add authentication and Docker for deployment; feels production-ready with modest effort.</w:t>
      </w:r>
      <w:r/>
    </w:p>
    <w:p>
      <w:pPr>
        <w:pStyle w:val="ListBullet"/>
        <w:spacing w:line="240" w:lineRule="auto"/>
        <w:ind w:left="720"/>
      </w:pPr>
      <w:r/>
      <w:r>
        <w:rPr>
          <w:b/>
        </w:rPr>
        <w:t>Developer note:</w:t>
      </w:r>
      <w:r>
        <w:t xml:space="preserve"> The frontend is lightweight , HTML and a small JS fetch call , so you can test locally within minutes.</w:t>
      </w:r>
      <w:r/>
      <w:r/>
    </w:p>
    <w:p>
      <w:pPr>
        <w:pStyle w:val="Heading2"/>
      </w:pPr>
      <w:r>
        <w:t>Why RAG suddenly feels essential for practical AI assistants</w:t>
      </w:r>
      <w:r/>
    </w:p>
    <w:p>
      <w:r/>
      <w:r>
        <w:t>RAG pairs a large language model with vector search so the assistant answers using real documents, not guesswork, which means replies feel grounded and less prone to wild hallucinations. That groundedness is a sensory thing: responses read firmer, more factual, and often shorter because the model is steering from retrieved context. For anyone building domain-specific helpbots , support desks, legal Q&amp;A, product wikis , that change is meaningful.</w:t>
      </w:r>
      <w:r/>
    </w:p>
    <w:p>
      <w:r/>
      <w:r>
        <w:t>This approach rose in popularity because simple LLM-only apps kept making confident but wrong claims. Developers started adding retrieval layers , chunking docs, embedding them, and doing similarity search , and the improvement was immediate. Owners and engineers say these systems feel more trustworthy and easier to iterate on, since you update the knowledge base instead of retraining models.</w:t>
      </w:r>
      <w:r/>
    </w:p>
    <w:p>
      <w:r/>
      <w:r>
        <w:t>Expect more teams to adopt RAG as the default when accuracy matters. It’s not perfect, but it gives you control: update bad sources, tweak chunk size, or replace your vector DB and the assistant’s behaviour shifts predictably.</w:t>
      </w:r>
      <w:r/>
    </w:p>
    <w:p>
      <w:pPr>
        <w:pStyle w:val="Heading2"/>
      </w:pPr>
      <w:r>
        <w:t>How the upload-to-chat flow actually works in minutes</w:t>
      </w:r>
      <w:r/>
    </w:p>
    <w:p>
      <w:r/>
      <w:r>
        <w:t>Start by letting users upload a .txt file. The text splitter chops the document into overlapping chunks , typically 500 characters with a 50-character overlap , so nothing important is lost between slices. Each chunk becomes a numeric embedding; these live in FAISS, an on-disk, memory-friendly vector store that makes similarity queries fast and local.</w:t>
      </w:r>
      <w:r/>
    </w:p>
    <w:p>
      <w:r/>
      <w:r>
        <w:t>When someone asks a question, the system finds the nearest chunks and sends them, plus recent chat turns, to the LLM. LangChain’s ConversationalRetrievalChain glues this together, running retrieval and then asking ChatOpenAI to generate a reply. You get concise, context-aware answers and the conversation history keeps follow-ups smooth. It’s a tactile workflow: upload, embed, search, answer.</w:t>
      </w:r>
      <w:r/>
    </w:p>
    <w:p>
      <w:r/>
      <w:r>
        <w:t>If you want to try this yourself, the code snippets in the original project are minimal and readable, so you’ll have a prototype up and running in a few hours.</w:t>
      </w:r>
      <w:r/>
    </w:p>
    <w:p>
      <w:pPr>
        <w:pStyle w:val="Heading2"/>
      </w:pPr>
      <w:r>
        <w:t>Which components are the real MVPs and where you might upgrade</w:t>
      </w:r>
      <w:r/>
    </w:p>
    <w:p>
      <w:r/>
      <w:r>
        <w:t>FAISS is great for prototypes because it’s lightweight and local. But as soon as you need multi-region or production-grade scaling, consider Pinecone, Weaviate or managed vector stores. They add features like replication, metadata filtering and long-term persistence without much rework.</w:t>
      </w:r>
      <w:r/>
    </w:p>
    <w:p>
      <w:r/>
      <w:r>
        <w:t>LangChain is the orchestration layer: text splitters, retrievers, chains and integrations are already there, which speeds development. ChatOpenAI gives predictable response style; but swapping to another chat model is straightforward if cost or compliance is a concern. Frontend and backend remain intentionally simple: a FastAPI app with endpoints for upload, chat and settings, plus a tiny HTML/JS UI for testing.</w:t>
      </w:r>
      <w:r/>
    </w:p>
    <w:p>
      <w:r/>
      <w:r>
        <w:t>In other words, start cheap and local with FAISS and FastAPI, then lift to hosted vector stores and secure endpoints when you need reliability and scale.</w:t>
      </w:r>
      <w:r/>
    </w:p>
    <w:p>
      <w:pPr>
        <w:pStyle w:val="Heading2"/>
      </w:pPr>
      <w:r>
        <w:t>How to pick chunk sizes, embedding models and retrieval settings without guessing</w:t>
      </w:r>
      <w:r/>
    </w:p>
    <w:p>
      <w:r/>
      <w:r>
        <w:t>Chunk size and overlap matter: too small and you lose context, too large and retrieval becomes noisy. The common sweet spot is around 400–800 characters with some overlap; that preserves sentence boundaries and gives the LLM coherent inputs. Use more overlap for dense legal or technical text.</w:t>
      </w:r>
      <w:r/>
    </w:p>
    <w:p>
      <w:r/>
      <w:r>
        <w:t>Embedding model choice affects semantic sensitivity. OpenAI-style embeddings are a safe default for many tasks, but if privacy or latency matters, consider on-prem models. Retrieval settings , number of neighbours, relevance filtering, and whether to include chat history , should be tailored by testing sample queries. Try 3–5 retrieved chunks first and increase if the model lacks context.</w:t>
      </w:r>
      <w:r/>
    </w:p>
    <w:p>
      <w:r/>
      <w:r>
        <w:t>Practically, run simple A/B tests: vary chunk size, neighbours and temperature, then read the replies aloud. The version that sounds clearer and more factual is usually the winner.</w:t>
      </w:r>
      <w:r/>
    </w:p>
    <w:p>
      <w:pPr>
        <w:pStyle w:val="Heading2"/>
      </w:pPr>
      <w:r>
        <w:t>Safety, UX and production readiness , what to add before going live</w:t>
      </w:r>
      <w:r/>
    </w:p>
    <w:p>
      <w:r/>
      <w:r>
        <w:t>RAG reduces hallucinations but doesn’t eliminate them; always design for mistakes. Add provenance: return the source chunk or filename with the answer so users can check facts. Rate-limit uploads and queries, authenticate endpoints, and include role-based controls if you’re handling sensitive documents.</w:t>
      </w:r>
      <w:r/>
    </w:p>
    <w:p>
      <w:r/>
      <w:r>
        <w:t>For user experience, a tiny frontend that shows the retrieved snippets and a confidence note makes the assistant more trustworthy. Dockerise your FastAPI app for repeatable deployments, log query and retrieval traces for debugging, and monitor vector DB health as your corpus grows.</w:t>
      </w:r>
      <w:r/>
    </w:p>
    <w:p>
      <w:r/>
      <w:r>
        <w:t>Finally, plan for updates: a new document should update embeddings or trigger a background re-index. That keeps knowledge fresh without retraining.</w:t>
      </w:r>
      <w:r/>
    </w:p>
    <w:p>
      <w:pPr>
        <w:pStyle w:val="Heading2"/>
      </w:pPr>
      <w:r>
        <w:t>What to expect next and how to keep improving your assistant</w:t>
      </w:r>
      <w:r/>
    </w:p>
    <w:p>
      <w:r/>
      <w:r>
        <w:t>RAG is evolving. New vector databases and cheaper embeddings will keep lowering costs, while LangChain and similar frameworks will add higher-level tools for chaining reasoning and tool use. For now, the fastest way to improve a RAG assistant is iterative data hygiene: curate documents, remove contradictory sources, and enrich metadata so retrieval is smarter.</w:t>
      </w:r>
      <w:r/>
    </w:p>
    <w:p>
      <w:r/>
      <w:r>
        <w:t>If you want to scale, consider hybrid search (vector plus keyword), caching popular queries, and adding domain-specific prompt templates so the LLM consistently frames answers the way you want. It’s a small, steady game: better sources yield better answers.</w:t>
      </w:r>
      <w:r/>
    </w:p>
    <w:p>
      <w:r/>
      <w:r>
        <w:t>Ready to make query time smarter? Spin up a FastAPI endpoint, try FAISS and LangChain locally, and check prices for managed vector stores when you’re ready to grow.</w:t>
      </w:r>
      <w:r/>
    </w:p>
    <w:p>
      <w:pPr>
        <w:pStyle w:val="Heading2"/>
      </w:pPr>
      <w:r>
        <w:t>Bibliography</w:t>
      </w:r>
      <w:r/>
      <w:r/>
    </w:p>
    <w:p>
      <w:pPr>
        <w:pStyle w:val="ListNumber"/>
        <w:numPr>
          <w:ilvl w:val="0"/>
          <w:numId w:val="14"/>
        </w:numPr>
        <w:spacing w:line="240" w:lineRule="auto"/>
        <w:ind w:left="720"/>
      </w:pPr>
      <w:r/>
      <w:hyperlink r:id="rId9">
        <w:r>
          <w:rPr>
            <w:color w:val="0000EE"/>
            <w:u w:val="single"/>
          </w:rPr>
          <w:t>https://pallab29.medium.com/building-a-retrieval-augmented-generation-ai-assistant-with-langchain-and-fastapi-723160bdd69f?source=rss------machine_learning-5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https://www.upwork.com/services/product/development-it-a-rag-based-ai-assistant-using-langchain-and-openai-1967204503526140640</w:t>
        </w:r>
      </w:hyperlink>
      <w:r>
        <w:t xml:space="preserve"> - This Upwork service offers the development of a Retrieval-Augmented Generation (RAG) AI assistant using LangChain and OpenAI technologies. The assistant is designed to process various document types, including PDFs, Word documents, and text files, by chunking and embedding data with LangChain. It stores the embeddings in vector databases like FAISS or Pinecone, enabling semantic search for accurate responses. The service also provides options for integrating memory, user interfaces (e.g., Streamlit), or APIs (e.g., FastAPI) to enhance the assistant's functionality.</w:t>
      </w:r>
      <w:r/>
    </w:p>
    <w:p>
      <w:pPr>
        <w:pStyle w:val="ListNumber"/>
        <w:spacing w:line="240" w:lineRule="auto"/>
        <w:ind w:left="720"/>
      </w:pPr>
      <w:r/>
      <w:hyperlink r:id="rId11">
        <w:r>
          <w:rPr>
            <w:color w:val="0000EE"/>
            <w:u w:val="single"/>
          </w:rPr>
          <w:t>https://docs.langchain.com/oss/javascript/integrations/vectorstores/faiss/</w:t>
        </w:r>
      </w:hyperlink>
      <w:r>
        <w:t xml:space="preserve"> - The LangChain documentation provides an overview of integrating FAISS (Facebook AI Similarity Search) as a vector store within the LangChain framework. FAISS is a library for efficient similarity search and clustering of dense vectors. The guide details the setup process, including installation of the necessary packages and usage instructions for utilizing FAISS as a locally running vector store that can be saved to a file. It also covers the ability to read the saved file from LangChain's Python implementation, facilitating seamless integration.</w:t>
      </w:r>
      <w:r/>
    </w:p>
    <w:p>
      <w:pPr>
        <w:pStyle w:val="ListNumber"/>
        <w:spacing w:line="240" w:lineRule="auto"/>
        <w:ind w:left="720"/>
      </w:pPr>
      <w:r/>
      <w:hyperlink r:id="rId12">
        <w:r>
          <w:rPr>
            <w:color w:val="0000EE"/>
            <w:u w:val="single"/>
          </w:rPr>
          <w:t>https://github.com/AshishSinha5/rag_api</w:t>
        </w:r>
      </w:hyperlink>
      <w:r>
        <w:t xml:space="preserve"> - This GitHub repository presents a project focused on building a Retrieval-Augmented Generation (RAG) API using Open Large Language Models (LLMs) and FastAPI. The repository includes code for document-based question-answering tasks, combining open-sourced LLMs, LangChain, and FastAPI to create a user-friendly platform. It offers guidance on setting up and running the RAG system, with detailed instructions on prerequisites, installation, and advanced configuration, such as configuring the LLM endpoint for enhanced performance.</w:t>
      </w:r>
      <w:r/>
    </w:p>
    <w:p>
      <w:pPr>
        <w:pStyle w:val="ListNumber"/>
        <w:spacing w:line="240" w:lineRule="auto"/>
        <w:ind w:left="720"/>
      </w:pPr>
      <w:r/>
      <w:hyperlink r:id="rId13">
        <w:r>
          <w:rPr>
            <w:color w:val="0000EE"/>
            <w:u w:val="single"/>
          </w:rPr>
          <w:t>https://github.com/anarojoecheburua/RAG-with-Langchain-and-FastAPI</w:t>
        </w:r>
      </w:hyperlink>
      <w:r>
        <w:t xml:space="preserve"> - This GitHub repository demonstrates the construction of a Retrieval-Augmented Generation (RAG) system using LangChain and FastAPI. The project encompasses document loading, text splitting, vector embedding, and API deployment for a scalable and efficient RAG-based application. It provides a comprehensive setup and installation guide, including prerequisites like Python 3.10+, Docker (optional for deployment), and PostgreSQL or FAISS for vector storage. The repository also outlines features such as retrieval-augmented generation, scalable API deployment, and document handling, supporting multiple document types for loading and processing.</w:t>
      </w:r>
      <w:r/>
    </w:p>
    <w:p>
      <w:pPr>
        <w:pStyle w:val="ListNumber"/>
        <w:spacing w:line="240" w:lineRule="auto"/>
        <w:ind w:left="720"/>
      </w:pPr>
      <w:r/>
      <w:hyperlink r:id="rId14">
        <w:r>
          <w:rPr>
            <w:color w:val="0000EE"/>
            <w:u w:val="single"/>
          </w:rPr>
          <w:t>https://github.com/Prabal-verma/Agentic-Rag</w:t>
        </w:r>
      </w:hyperlink>
      <w:r>
        <w:t xml:space="preserve"> - This GitHub repository features an Agentic RAG (Retrieval-Augmented Generation) system powered by LangChain, enabling multi-step reasoning over documents using Large Language Models (LLMs), ChromaDB, and Google Drive as a document source. The project employs FastAPI 0.104+ with async/await support for the backend, integrating AI providers like Google Gemini 1.5 Pro and Anthropic Claude 3 Sonnet. It utilizes ChromaDB for embedding storage and retrieval, with additional components for speech processing, document processing, search integration, and real-time communication via WebSocket.</w:t>
      </w:r>
      <w:r/>
    </w:p>
    <w:p>
      <w:pPr>
        <w:pStyle w:val="ListNumber"/>
        <w:spacing w:line="240" w:lineRule="auto"/>
        <w:ind w:left="720"/>
      </w:pPr>
      <w:r/>
      <w:hyperlink r:id="rId15">
        <w:r>
          <w:rPr>
            <w:color w:val="0000EE"/>
            <w:u w:val="single"/>
          </w:rPr>
          <w:t>https://en.wikipedia.org/wiki/Retrieval-augmented_generation</w:t>
        </w:r>
      </w:hyperlink>
      <w:r>
        <w:t xml:space="preserve"> - The Wikipedia article on Retrieval-Augmented Generation (RAG) explains the technique that enables large language models (LLMs) to retrieve and incorporate new information. RAG allows LLMs to access external data sources, such as databases, uploaded documents, or web sources, to generate more accurate and contextually relevant responses. The article outlines the key stages of RAG, including indexing, retrieval, augmentation, and generation, and discusses challenges such as the potential for hallucinations in LLMs and the need for model retraining when new information becomes available.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llab29.medium.com/building-a-retrieval-augmented-generation-ai-assistant-with-langchain-and-fastapi-723160bdd69f?source=rss------machine_learning-5" TargetMode="External"/><Relationship Id="rId10" Type="http://schemas.openxmlformats.org/officeDocument/2006/relationships/hyperlink" Target="https://www.upwork.com/services/product/development-it-a-rag-based-ai-assistant-using-langchain-and-openai-1967204503526140640" TargetMode="External"/><Relationship Id="rId11" Type="http://schemas.openxmlformats.org/officeDocument/2006/relationships/hyperlink" Target="https://docs.langchain.com/oss/javascript/integrations/vectorstores/faiss/" TargetMode="External"/><Relationship Id="rId12" Type="http://schemas.openxmlformats.org/officeDocument/2006/relationships/hyperlink" Target="https://github.com/AshishSinha5/rag_api" TargetMode="External"/><Relationship Id="rId13" Type="http://schemas.openxmlformats.org/officeDocument/2006/relationships/hyperlink" Target="https://github.com/anarojoecheburua/RAG-with-Langchain-and-FastAPI" TargetMode="External"/><Relationship Id="rId14" Type="http://schemas.openxmlformats.org/officeDocument/2006/relationships/hyperlink" Target="https://github.com/Prabal-verma/Agentic-Rag" TargetMode="External"/><Relationship Id="rId15" Type="http://schemas.openxmlformats.org/officeDocument/2006/relationships/hyperlink" Target="https://en.wikipedia.org/wiki/Retrieval-augmented_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