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Smart solar operations evolve with advanced SCADA systems enabling real-time control and predictive analytics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digital transformation of solar power plants has reached a pivotal stage, where Supervisory Control and Data Acquisition (SCADA) systems have become the backbone of smart solar operations. No longer mere collections of photovoltaic panels, modern solar installations leverage advanced SCADA architectures to ensure real-time visibility, seamless control, and comprehensive analytics across extensive arrays of inverters, sensors, and grid interfaces. These systems are essential for both small rooftop setups and sprawling utility-scale plants, enabling operators to optimize performance, enhance reliability, and maximise energy yield efficiently.</w:t>
      </w:r>
      <w:r/>
    </w:p>
    <w:p>
      <w:r/>
      <w:r>
        <w:t>At its core, SCADA integrates software and hardware components to oversee every aspect of solar power generation, from the initial capture of sunlight to the export of electricity into the grid. It aggregates data from multiple field devices including inverters, combiner boxes, environmental sensors, and meters, presenting the information through user-friendly dashboards that allow operators to perform remote supervisory tasks. This includes restarting inverters or switching breakers without the need for on-site presence, which is invaluable for large or remote solar installations. The system supports a broad range of communication protocols like Modbus, IEC 61850, and DNP3, ensuring interoperability with diverse hardware and scalable operation across multiple sites.</w:t>
      </w:r>
      <w:r/>
    </w:p>
    <w:p>
      <w:r/>
      <w:r>
        <w:t>The benefits SCADA brings to solar plants are multifaceted. Real-time monitoring allows for immediate detection of faults such as inverter failures or string underperformance, minimising downtime and preventing energy losses. Enhanced operational efficiency stems from centralised control capabilities, reducing the need for manual interventions and lowering operational and maintenance costs. Equally important, SCADA systems empower predictive maintenance by analysing historical data trends to anticipate equipment degradation or failures, shifting plant management from reactive fixes to proactive strategies that extend asset lifespan and improve return on investment.</w:t>
      </w:r>
      <w:r/>
    </w:p>
    <w:p>
      <w:r/>
      <w:r>
        <w:t>Moreover, SCADA transforms raw operational data into actionable insights that support data-driven decision making. Operators can benchmark critical performance indicators like Performance Ratio and Capacity Utilization Factor, plan maintenance schedules, and assess upgrade pathways, all crucial for maximising asset value in a competitive energy market. For large-scale plants, SCADA also ensures grid-code compliance by managing real and reactive power set-points, facilitating curtailment commands, and logging events for regulatory and warranty documentation. This integration with grid dispatch systems enhances both plant stability and grid reliability.</w:t>
      </w:r>
      <w:r/>
    </w:p>
    <w:p>
      <w:r/>
      <w:r>
        <w:t>The architecture of a solar SCADA system typically unfolds in three layers: the field layer, communication layer, and supervisory layer. The field layer consists of solar panels, inverters, sensors, meters, and grid interface devices that generate essential operational data and respond to control commands. The communication layer ensures reliable and secure transmission of this data, utilising local and wide area networks with VPNs, firewalls, and redundant pathways to maintain integrity, even under harsh environmental conditions. At the top, the supervisory layer hosts the SCADA server, human-machine interfaces, analytics engines, and remote access tools that process data, present dashboards, and facilitate control commands.</w:t>
      </w:r>
      <w:r/>
    </w:p>
    <w:p>
      <w:r/>
      <w:r>
        <w:t>Operationally, data flow begins at the field level with devices like string-monitoring boxes and environmental sensors capturing parameters such as voltage, current, temperature, and irradiance. This data moves through secured communication channels to central servers where it is processed and displayed on intuitive dashboards. Operators can monitor performance in real time, receive instant fault alerts, analyse historical trends, and remotely control equipment, transforming data into decisions that optimise plant operations.</w:t>
      </w:r>
      <w:r/>
    </w:p>
    <w:p>
      <w:r/>
      <w:r>
        <w:t>While the advantages of SCADA are significant, implementing these systems involves notable challenges. Initial capital expenditure for servers, networking hardware, programmable logic controllers (PLCs), remote terminal units (RTUs), cybersecurity measures, and expert personnel can be high, particularly for smaller plants without clear ROI justification. Communication reliability is critical yet difficult to ensure, especially at remote sites facing connectivity issues, environmental hazards, and data packet losses. Cybersecurity poses growing concerns due to legacy protocols and increasing cyber threats, necessitating robust encryption, multi-factor authentication, role-based access, and continuous security updates. Additionally, managing the vast volumes of data generated requires sophisticated storage, filtration, and analytics, while scalability must be built into systems to accommodate renewable expansion and integration of new technologies such as trackers or battery energy storage.</w:t>
      </w:r>
      <w:r/>
    </w:p>
    <w:p>
      <w:r/>
      <w:r>
        <w:t>Emerging trends in solar SCADA further highlight its evolution into a smart, adaptive technology. The Internet of Things (IoT) is enhancing data granularity by incorporating module-level temperature sensors and string-level current monitors. Edge computing reduces latency by processing critical information onsite, improving responsiveness and conserving bandwidth, particularly in large-scale or remote facilities. Artificial Intelligence and machine learning models are now being deployed to predict failures, optimise inverter settings based on weather forecasts, and conduct root-cause analysis for anomalies. Digital twins, virtual replicas of solar plants, enable simulations that predict performance under various operational scenarios, planning maintenance, and supporting design improvements without physical trial and error.</w:t>
      </w:r>
      <w:r/>
    </w:p>
    <w:p>
      <w:r/>
      <w:r>
        <w:t>Cloud-based SCADA platforms are revolutionising portfolio management by providing scalable data storage, remote access, and cost-effective analytics while maintaining essential on-premises control for real-time commands. Cybersecurity is being fortified with zero-trust models, encrypted communications, multi-factor authentication, intrusion detection, and emerging blockchain technologies to secure and validate operational data.</w:t>
      </w:r>
      <w:r/>
    </w:p>
    <w:p>
      <w:r/>
      <w:r>
        <w:t>Industry examples illustrate the practical deployment and benefits of these advanced systems. ADINSE’s recent implementation of a SCADA system for a 50 MW solar park in Spain demonstrates integrating local and cloud instances for enhanced data management, utilising multiple communication protocols to support device interoperability. Stability Automation offers centralised SCADA solutions that deliver continuous 24/7 monitoring of generation and environmental parameters, with alerts accessible remotely from site or corporate offices. Systems like Solarsurges’ SurgeTrack actively monitor solar trackers and inverters, using real-time data to detect shading effects and equipment malfunctions, enabling rapid issue resolution and maximised energy output. Terabase Energy presents standardized hardware and software SCADA platforms compatible with various suppliers and grid requirements, emphasising open architecture for flexible integration.</w:t>
      </w:r>
      <w:r/>
    </w:p>
    <w:p>
      <w:r/>
      <w:r>
        <w:t>Looking ahead, SCADA is positioned not just as a monitoring and control tool but as the digital nervous system driving automated, intelligent solar plant operations. Its ongoing integration of IoT, AI, edge computing, and cloud technologies will enable solar assets to operate with unprecedented precision, resilience, and efficiency. These advancements will be crucial as the energy sector embraces higher capacity plants, hybrid systems incorporating storage, and dynamic grid-responsive models.</w:t>
      </w:r>
      <w:r/>
    </w:p>
    <w:p>
      <w:r/>
      <w:r>
        <w:t>Ultimately, investing in advanced SCADA architectures today is becoming a strategic necessity. For solar plant operators and stakeholders aiming to enhance reliability, reduce operational costs, increase energy yield, and future-proof their assets, SCADA offers indispensable tools and insights. It enables a shift from reactive management to proactive optimisation, ensuring solar power remains a highly competitive and sustainable source of clean energy in the years to come.</w:t>
      </w:r>
      <w:r/>
    </w:p>
    <w:p>
      <w:pPr>
        <w:pStyle w:val="Heading3"/>
      </w:pPr>
      <w:r>
        <w:t>📌 Reference Map:</w:t>
      </w:r>
      <w:r/>
      <w:r/>
    </w:p>
    <w:p>
      <w:pPr>
        <w:pStyle w:val="ListBullet"/>
        <w:spacing w:line="240" w:lineRule="auto"/>
        <w:ind w:left="720"/>
      </w:pPr>
      <w:r/>
      <w:hyperlink r:id="rId9">
        <w:r>
          <w:rPr>
            <w:color w:val="0000EE"/>
            <w:u w:val="single"/>
          </w:rPr>
          <w:t>[1]</w:t>
        </w:r>
      </w:hyperlink>
      <w:r>
        <w:t xml:space="preserve"> Soleos Energy - Paragraphs 1, 2, 3, 4, 5, 6, 7, 8, 9, 10, 11, 12, 13 </w:t>
      </w:r>
      <w:r/>
    </w:p>
    <w:p>
      <w:pPr>
        <w:pStyle w:val="ListBullet"/>
        <w:spacing w:line="240" w:lineRule="auto"/>
        <w:ind w:left="720"/>
      </w:pPr>
      <w:r/>
      <w:hyperlink r:id="rId10">
        <w:r>
          <w:rPr>
            <w:color w:val="0000EE"/>
            <w:u w:val="single"/>
          </w:rPr>
          <w:t>[2]</w:t>
        </w:r>
      </w:hyperlink>
      <w:r>
        <w:t xml:space="preserve"> ADINSE - Paragraph 14 </w:t>
      </w:r>
      <w:r/>
    </w:p>
    <w:p>
      <w:pPr>
        <w:pStyle w:val="ListBullet"/>
        <w:spacing w:line="240" w:lineRule="auto"/>
        <w:ind w:left="720"/>
      </w:pPr>
      <w:r/>
      <w:hyperlink r:id="rId11">
        <w:r>
          <w:rPr>
            <w:color w:val="0000EE"/>
            <w:u w:val="single"/>
          </w:rPr>
          <w:t>[3]</w:t>
        </w:r>
      </w:hyperlink>
      <w:r>
        <w:t xml:space="preserve">, </w:t>
      </w:r>
      <w:hyperlink r:id="rId12">
        <w:r>
          <w:rPr>
            <w:color w:val="0000EE"/>
            <w:u w:val="single"/>
          </w:rPr>
          <w:t>[4]</w:t>
        </w:r>
      </w:hyperlink>
      <w:r>
        <w:t xml:space="preserve"> Solar Surges - Paragraphs 4, 15 </w:t>
      </w:r>
      <w:r/>
    </w:p>
    <w:p>
      <w:pPr>
        <w:pStyle w:val="ListBullet"/>
        <w:spacing w:line="240" w:lineRule="auto"/>
        <w:ind w:left="720"/>
      </w:pPr>
      <w:r/>
      <w:hyperlink r:id="rId13">
        <w:r>
          <w:rPr>
            <w:color w:val="0000EE"/>
            <w:u w:val="single"/>
          </w:rPr>
          <w:t>[5]</w:t>
        </w:r>
      </w:hyperlink>
      <w:r>
        <w:t xml:space="preserve"> Terabase Energy - Paragraph 16 </w:t>
      </w:r>
      <w:r/>
    </w:p>
    <w:p>
      <w:pPr>
        <w:pStyle w:val="ListBullet"/>
        <w:spacing w:line="240" w:lineRule="auto"/>
        <w:ind w:left="720"/>
      </w:pPr>
      <w:r/>
      <w:hyperlink r:id="rId14">
        <w:r>
          <w:rPr>
            <w:color w:val="0000EE"/>
            <w:u w:val="single"/>
          </w:rPr>
          <w:t>[6]</w:t>
        </w:r>
      </w:hyperlink>
      <w:r>
        <w:t xml:space="preserve"> Stability Automation - Paragraph 16 </w:t>
      </w:r>
      <w:r/>
    </w:p>
    <w:p>
      <w:pPr>
        <w:pStyle w:val="ListBullet"/>
        <w:spacing w:line="240" w:lineRule="auto"/>
        <w:ind w:left="720"/>
      </w:pPr>
      <w:r/>
      <w:hyperlink r:id="rId15">
        <w:r>
          <w:rPr>
            <w:color w:val="0000EE"/>
            <w:u w:val="single"/>
          </w:rPr>
          <w:t>[7]</w:t>
        </w:r>
      </w:hyperlink>
      <w:r>
        <w:t xml:space="preserve"> Solar Surges - Paragraphs 16, 17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https://www.soleosenergy.com/3-layer-scada-architecture-smart-solar-plants/</w:t>
        </w:r>
      </w:hyperlink>
      <w:r>
        <w:t xml:space="preserve"> - Please view link - unable to able to access data</w:t>
      </w:r>
      <w:r/>
    </w:p>
    <w:p>
      <w:pPr>
        <w:pStyle w:val="ListNumber"/>
        <w:spacing w:line="240" w:lineRule="auto"/>
        <w:ind w:left="720"/>
      </w:pPr>
      <w:r/>
      <w:hyperlink r:id="rId10">
        <w:r>
          <w:rPr>
            <w:color w:val="0000EE"/>
            <w:u w:val="single"/>
          </w:rPr>
          <w:t>https://www.adinse.com/en/intelligent-management-of-photovoltaic-plants-adinse-deploys-a-new-scada-system-in-a-solar-park-in-seville/</w:t>
        </w:r>
      </w:hyperlink>
      <w:r>
        <w:t xml:space="preserve"> - ADINSE has implemented an integrated monitoring system for a 50 MW solar park in Seville, Spain. The system comprises a data capture module that collects real-time information from various devices, including smart loggers, meters, and trackers. It supports multiple communication protocols such as Modbus, IEC 101-102-104, and OPC. Notably, the SCADA system includes both local and cloud-based instances, enhancing accessibility and data management capabilities.</w:t>
      </w:r>
      <w:r/>
    </w:p>
    <w:p>
      <w:pPr>
        <w:pStyle w:val="ListNumber"/>
        <w:spacing w:line="240" w:lineRule="auto"/>
        <w:ind w:left="720"/>
      </w:pPr>
      <w:r/>
      <w:hyperlink r:id="rId11">
        <w:r>
          <w:rPr>
            <w:color w:val="0000EE"/>
            <w:u w:val="single"/>
          </w:rPr>
          <w:t>https://www.solarsurges.com/functions-and-advantages-of-scada-system-for-solar-plant.html</w:t>
        </w:r>
      </w:hyperlink>
      <w:r>
        <w:t xml:space="preserve"> - This article outlines the key functions and advantages of SCADA systems in solar plants. It highlights real-time data acquisition and monitoring, remote control capabilities, and fault detection and alarming. The SCADA system collects operational data from components like inverters and environmental monitoring devices, enabling operators to remotely control equipment and receive immediate alerts for any anomalies, thereby enhancing operational efficiency and reducing downtime.</w:t>
      </w:r>
      <w:r/>
    </w:p>
    <w:p>
      <w:pPr>
        <w:pStyle w:val="ListNumber"/>
        <w:spacing w:line="240" w:lineRule="auto"/>
        <w:ind w:left="720"/>
      </w:pPr>
      <w:r/>
      <w:hyperlink r:id="rId12">
        <w:r>
          <w:rPr>
            <w:color w:val="0000EE"/>
            <w:u w:val="single"/>
          </w:rPr>
          <w:t>https://www.solarsurges.com/role-of-scada-system-for-solar-plant-operations.html</w:t>
        </w:r>
      </w:hyperlink>
      <w:r>
        <w:t xml:space="preserve"> - The article discusses the critical role of SCADA systems in solar plant operations, emphasizing the importance of real-time monitoring, intelligent control, and data integration. It explains how SCADA systems enable operators to remotely monitor and control plant equipment, integrate data from various sensors, and support predictive maintenance strategies, thereby optimizing plant performance and energy yield.</w:t>
      </w:r>
      <w:r/>
    </w:p>
    <w:p>
      <w:pPr>
        <w:pStyle w:val="ListNumber"/>
        <w:spacing w:line="240" w:lineRule="auto"/>
        <w:ind w:left="720"/>
      </w:pPr>
      <w:r/>
      <w:hyperlink r:id="rId13">
        <w:r>
          <w:rPr>
            <w:color w:val="0000EE"/>
            <w:u w:val="single"/>
          </w:rPr>
          <w:t>https://www.terabase.energy/products/scada-power-plant-controls</w:t>
        </w:r>
      </w:hyperlink>
      <w:r>
        <w:t xml:space="preserve"> - Terabase Energy offers SCADA solutions designed to maximize revenue, optimize asset life, and ensure peak performance of large-scale solar and hybrid power plants. Their SCADA platform features standardized hardware and software, compatible with various component suppliers and regional grid requirements. The open architecture allows easy integration with third-party systems, enabling customization to meet specific project needs.</w:t>
      </w:r>
      <w:r/>
    </w:p>
    <w:p>
      <w:pPr>
        <w:pStyle w:val="ListNumber"/>
        <w:spacing w:line="240" w:lineRule="auto"/>
        <w:ind w:left="720"/>
      </w:pPr>
      <w:r/>
      <w:hyperlink r:id="rId14">
        <w:r>
          <w:rPr>
            <w:color w:val="0000EE"/>
            <w:u w:val="single"/>
          </w:rPr>
          <w:t>https://www.stability.co/centralized-scada-system-for-solar-power-plants/</w:t>
        </w:r>
      </w:hyperlink>
      <w:r>
        <w:t xml:space="preserve"> - Stability Automation provides a centralized SCADA system for solar power plants, offering continuous 24/7 monitoring of power generation at various levels, energy exported to the grid, and environmental conditions. The system monitors critical field devices such as inverters, weather stations, and multi-function meters, providing a comprehensive view of the entire solar plant with continuous alert systems accessible from both site and corporate offices.</w:t>
      </w:r>
      <w:r/>
    </w:p>
    <w:p>
      <w:pPr>
        <w:pStyle w:val="ListNumber"/>
        <w:spacing w:line="240" w:lineRule="auto"/>
        <w:ind w:left="720"/>
      </w:pPr>
      <w:r/>
      <w:hyperlink r:id="rId15">
        <w:r>
          <w:rPr>
            <w:color w:val="0000EE"/>
            <w:u w:val="single"/>
          </w:rPr>
          <w:t>https://www.solarsurges.com/scada-system-for-solar-plants-the-smart-way-to-maximize-solar-energy-output.html</w:t>
        </w:r>
      </w:hyperlink>
      <w:r>
        <w:t xml:space="preserve"> - This article explains how SCADA systems, like Solarsurges' SurgeTrack, enhance solar plant efficiency by continuously analyzing real-time data from solar trackers and inverters. The system detects underperformance caused by shading, equipment malfunction, or environmental factors, enabling operators to identify and address issues promptly, thereby maximizing energy output and operational efficiency.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leosenergy.com/3-layer-scada-architecture-smart-solar-plants/" TargetMode="External"/><Relationship Id="rId10" Type="http://schemas.openxmlformats.org/officeDocument/2006/relationships/hyperlink" Target="https://www.adinse.com/en/intelligent-management-of-photovoltaic-plants-adinse-deploys-a-new-scada-system-in-a-solar-park-in-seville/" TargetMode="External"/><Relationship Id="rId11" Type="http://schemas.openxmlformats.org/officeDocument/2006/relationships/hyperlink" Target="https://www.solarsurges.com/functions-and-advantages-of-scada-system-for-solar-plant.html" TargetMode="External"/><Relationship Id="rId12" Type="http://schemas.openxmlformats.org/officeDocument/2006/relationships/hyperlink" Target="https://www.solarsurges.com/role-of-scada-system-for-solar-plant-operations.html" TargetMode="External"/><Relationship Id="rId13" Type="http://schemas.openxmlformats.org/officeDocument/2006/relationships/hyperlink" Target="https://www.terabase.energy/products/scada-power-plant-controls" TargetMode="External"/><Relationship Id="rId14" Type="http://schemas.openxmlformats.org/officeDocument/2006/relationships/hyperlink" Target="https://www.stability.co/centralized-scada-system-for-solar-power-plants/" TargetMode="External"/><Relationship Id="rId15" Type="http://schemas.openxmlformats.org/officeDocument/2006/relationships/hyperlink" Target="https://www.solarsurges.com/scada-system-for-solar-plants-the-smart-way-to-maximize-solar-energy-output.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