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reshapes customer interactions in the automotive aftermarket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rise of generative AI is no longer just a back-office productivity story for the automotive aftermarket; it is changing the customer at the counter. In a column originally published in Jobber News, Kumar Saha argues that drivers increasingly arrive with an AI-generated theory in hand, and that technicians and parts staff now have to deal with a new kind of informed, and sometimes overconfident, consumer. J.D. Power’s 2025 U.S. Aftermarket Service Index Study supports the broader trend, saying satisfaction is improving but that providers still need better technology and communication to strengthen the service experience. In other words, the shop floor is becoming a place where digital expectations and physical reality collide. </w:t>
      </w:r>
      <w:r/>
    </w:p>
    <w:p>
      <w:r/>
      <w:r>
        <w:t xml:space="preserve">Saha’s central point is that dismissing a customer’s chatbot-derived diagnosis is a mistake, even when the guess is plainly wrong. A better approach is to treat AI as the starting point for a conversation, not the final word. That means acknowledging the customer’s effort, then explaining that an algorithm can point to probabilities while a technician has to confirm an actual fault. J.D. Power’s separate 2025 customer service research reinforces the importance of communication, noting that service satisfaction is undermined when customers face long waits, poor updates and unresolved repairs. The lesson for aftermarket businesses is that trust is built less by winning an argument than by showing how a professional reaches a verified answer. </w:t>
      </w:r>
      <w:r/>
    </w:p>
    <w:p>
      <w:r/>
      <w:r>
        <w:t xml:space="preserve">The same logic applies when a driver arrives with a recording of a squeak or rattle and an AI tool has supposedly identified the failed component. Saha suggests that shops should welcome the recording as useful evidence while making clear that sound alone cannot capture what is happening under the vehicle. That is where digital vehicle inspections and image-based diagnostics can help. J.D. Power says aftermarket providers are being pushed to use technology more effectively, and companies such as UVeye have been promoting AI-assisted inspection systems that can scan for leaks, wear and damage in seconds. The point is not to replace the technician, but to give the customer something more persuasive than speculation: a clear picture of the problem on their own vehicle. </w:t>
      </w:r>
      <w:r/>
    </w:p>
    <w:p>
      <w:r/>
      <w:r>
        <w:t xml:space="preserve">Saha also highlights the parts counter, where AI has made do-it-yourself customers more assertive and more specific. A shopper may arrive convinced that a rare gasket or sensor is the right fix because a chatbot said it was a common failure. The sensible response, he writes, is to use the VIN, catalogue data and inventory tools to verify fitment and catch details that generic AI may miss, such as mid-year production changes or companion parts needed for a proper repair. That approach fits a wider pattern in customer service: recent research cited by TechRadar and IT Pro suggests many consumers still prefer human support, and often distrust AI-only systems when the interaction becomes complex. </w:t>
      </w:r>
      <w:r/>
    </w:p>
    <w:p>
      <w:r/>
      <w:r>
        <w:t xml:space="preserve">Price, perhaps predictably, is where the tension sharpens. If AI gives a customer a “fair” estimate for a timing belt job, and the quote from the shop comes in higher, Saha argues the answer is not defensiveness but context. Generic online estimates rarely account for local labour rates, the quality of parts, or related work such as a water pump and coolant. The real value of the shop, he says, lies in verification, judgement and warranty-backed accountability. That is a useful reminder at a time when, according to J.D. Power, service providers are being judged not only on repair quality but also on perceived fairness and the clarity of the experience. The winning businesses, Saha suggests, will be those that use AI themselves without surrendering professional authority to it.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https://www.autoserviceworld.com/from-the-magazine-winning-the-ai-diagnostic-war/</w:t>
        </w:r>
      </w:hyperlink>
      <w:r>
        <w:t xml:space="preserve"> - Please view link - unable to able to access data</w:t>
      </w:r>
      <w:r/>
    </w:p>
    <w:p>
      <w:pPr>
        <w:pStyle w:val="ListNumber"/>
        <w:spacing w:line="240" w:lineRule="auto"/>
        <w:ind w:left="720"/>
      </w:pPr>
      <w:r/>
      <w:hyperlink r:id="rId10">
        <w:r>
          <w:rPr>
            <w:color w:val="0000EE"/>
            <w:u w:val="single"/>
          </w:rPr>
          <w:t>https://www.jdpower.com/business/press-releases/2025-us-aftermarket-service-index-asi-study</w:t>
        </w:r>
      </w:hyperlink>
      <w:r>
        <w:t xml:space="preserve"> - The 2025 J.D. Power U.S. Aftermarket Service Index (ASI) Study reveals that customer satisfaction has improved across all three segments: tire replacement, quick oil change, and full-service maintenance and repair. Key factors driving this increase include faster service completion times and perceived fairness of charges. However, challenges remain in areas such as facility cleanliness, post-service follow-up, and prompt attention to customers upon arrival. The study highlights the need for aftermarket service providers to enhance their use of technology and communication to further boost customer satisfaction.</w:t>
      </w:r>
      <w:r/>
    </w:p>
    <w:p>
      <w:pPr>
        <w:pStyle w:val="ListNumber"/>
        <w:spacing w:line="240" w:lineRule="auto"/>
        <w:ind w:left="720"/>
      </w:pPr>
      <w:r/>
      <w:hyperlink r:id="rId12">
        <w:r>
          <w:rPr>
            <w:color w:val="0000EE"/>
            <w:u w:val="single"/>
          </w:rPr>
          <w:t>https://www.jdpower.com/business/press-releases/2025-us-customer-service-index-csi-study</w:t>
        </w:r>
      </w:hyperlink>
      <w:r>
        <w:t xml:space="preserve"> - The 2025 J.D. Power U.S. Customer Service Index (CSI) Study indicates that while customer satisfaction with dealer service remains high, issues like long appointment wait times, communication shortfalls, and gaps in vehicle repairs persist. The study underscores the importance of addressing these challenges to improve service satisfaction and foster customer loyalty. It also highlights the need for dealerships to enhance their capacity to meet customer demands and improve communication practices to maintain high satisfaction levels.</w:t>
      </w:r>
      <w:r/>
    </w:p>
    <w:p>
      <w:pPr>
        <w:pStyle w:val="ListNumber"/>
        <w:spacing w:line="240" w:lineRule="auto"/>
        <w:ind w:left="720"/>
      </w:pPr>
      <w:r/>
      <w:hyperlink r:id="rId11">
        <w:r>
          <w:rPr>
            <w:color w:val="0000EE"/>
            <w:u w:val="single"/>
          </w:rPr>
          <w:t>https://www.jdpower.com/business/us-aftermarket-service-index-asi-study</w:t>
        </w:r>
      </w:hyperlink>
      <w:r>
        <w:t xml:space="preserve"> - The J.D. Power U.S. Aftermarket Service Index (ASI) Study measures customer satisfaction across three segments: full-service maintenance and repair, quick oil change, and tire replacement. It provides insights into customer service experiences, including factors like service initiation, facility quality, advisor performance, and value for money. The study aims to help service providers understand customer preferences and identify areas for improvement to enhance customer loyalty and revenue.</w:t>
      </w:r>
      <w:r/>
    </w:p>
    <w:p>
      <w:pPr>
        <w:pStyle w:val="ListNumber"/>
        <w:spacing w:line="240" w:lineRule="auto"/>
        <w:ind w:left="720"/>
      </w:pPr>
      <w:r/>
      <w:hyperlink r:id="rId16">
        <w:r>
          <w:rPr>
            <w:color w:val="0000EE"/>
            <w:u w:val="single"/>
          </w:rPr>
          <w:t>https://www.jdpower.com/business/jd-power-us-aftermarket-service-index-asi-study-award-information</w:t>
        </w:r>
      </w:hyperlink>
      <w:r>
        <w:t xml:space="preserve"> - The J.D. Power U.S. Aftermarket Service Index (ASI) Study evaluates customer satisfaction across three segments: full-service maintenance and repair, quick oil change, and tire replacement. It provides a numerical index ranking of aftermarket service providers based on factors such as service quality, advisor performance, and value for money. The study aims to help service providers understand customer preferences and identify areas for improvement to enhance customer loyalty and revenue.</w:t>
      </w:r>
      <w:r/>
    </w:p>
    <w:p>
      <w:pPr>
        <w:pStyle w:val="ListNumber"/>
        <w:spacing w:line="240" w:lineRule="auto"/>
        <w:ind w:left="720"/>
      </w:pPr>
      <w:r/>
      <w:hyperlink r:id="rId13">
        <w:r>
          <w:rPr>
            <w:color w:val="0000EE"/>
            <w:u w:val="single"/>
          </w:rPr>
          <w:t>https://www.techradar.com/pro/ai-can-transform-customer-experiences-when-it-lives-up-to-its-promise</w:t>
        </w:r>
      </w:hyperlink>
      <w:r>
        <w:t xml:space="preserve"> - This article discusses the evolving role of Artificial Intelligence (AI) in enhancing customer service experiences. While AI has the potential to simplify, speed up, and improve interactions, it cannot fully replace human agents. Instead, it should be seen as a tool that augments human capabilities by handling routine tasks and improving the quality of conversations. The article highlights challenges in current customer service practices—such as repeated explanations, hold times, and disjointed support—which frustrate customers. Research reveals that 82% of UK customers have to explain their issue more than once, and chatbot experiences are often dreaded. The article emphasizes a balanced approach, where AI handles basic queries and provides tools for agents—such as live transcription and knowledge retrieval—for more complex situations. Seamless transitions between AI and human support, without forcing customers to restart conversations, are key. Looking ahead, the future of customer care is centered on AI-supported agents offering unified service. Predictions show that by 2028, 30% of large enterprises will provide support through a single AI-enabled channel. The article concludes by urging companies to invest simultaneously in technology and human expertise to deliver fast, empathetic, and effective customer support.</w:t>
      </w:r>
      <w:r/>
    </w:p>
    <w:p>
      <w:pPr>
        <w:pStyle w:val="ListNumber"/>
        <w:spacing w:line="240" w:lineRule="auto"/>
        <w:ind w:left="720"/>
      </w:pPr>
      <w:r/>
      <w:hyperlink r:id="rId14">
        <w:r>
          <w:rPr>
            <w:color w:val="0000EE"/>
            <w:u w:val="single"/>
          </w:rPr>
          <w:t>https://www.itpro.com/technology/artificial-intelligence/your-customers-arent-keen-on-that-customer-service-chatbot-you-introduced-heres-why</w:t>
        </w:r>
      </w:hyperlink>
      <w:r>
        <w:t xml:space="preserve"> - A recent YouGov survey commissioned by software company Pega highlights growing consumer dissatisfaction with generative AI in customer service. The study found that 68% of respondents lack confidence in businesses using AI for customer interactions, and over half (54%) are skeptical about companies using AI responsibly. A significant number (50%) report rarely attaining satisfactory service from AI-only systems, while 48% express distrust in AI handling interactions solo. The preference for human assistance is clear: 80% achieve better outcomes with human support, and 65% favor it. Only 2% desire chatbot-only engagement, underscoring frustration with AI that produces dead ends or limits access to human agents. Despite this, AI remains unavoidable. Although 49% say they don’t intentionally use AI daily, many acknowledge its pervasive presence—26% believe they use it without realizing. A separate Gladly study supports these findings, showing that while many issues are resolved via AI, just 22% feel more loyal to companies because of it. According to Gartner, 91% of service leaders feel pressured to implement AI, aiming to boost customer satisfaction and efficiency. Experts suggest that businesses can regain trust by moving beyond basic chatbots to reliable AI tools that enhance service effectiveness.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serviceworld.com/from-the-magazine-winning-the-ai-diagnostic-war/" TargetMode="External"/><Relationship Id="rId10" Type="http://schemas.openxmlformats.org/officeDocument/2006/relationships/hyperlink" Target="https://www.jdpower.com/business/press-releases/2025-us-aftermarket-service-index-asi-study" TargetMode="External"/><Relationship Id="rId11" Type="http://schemas.openxmlformats.org/officeDocument/2006/relationships/hyperlink" Target="https://www.jdpower.com/business/us-aftermarket-service-index-asi-study" TargetMode="External"/><Relationship Id="rId12" Type="http://schemas.openxmlformats.org/officeDocument/2006/relationships/hyperlink" Target="https://www.jdpower.com/business/press-releases/2025-us-customer-service-index-csi-study" TargetMode="External"/><Relationship Id="rId13" Type="http://schemas.openxmlformats.org/officeDocument/2006/relationships/hyperlink" Target="https://www.techradar.com/pro/ai-can-transform-customer-experiences-when-it-lives-up-to-its-promise" TargetMode="External"/><Relationship Id="rId14" Type="http://schemas.openxmlformats.org/officeDocument/2006/relationships/hyperlink" Target="https://www.itpro.com/technology/artificial-intelligence/your-customers-arent-keen-on-that-customer-service-chatbot-you-introduced-heres-why" TargetMode="External"/><Relationship Id="rId15" Type="http://schemas.openxmlformats.org/officeDocument/2006/relationships/hyperlink" Target="https://www.noahwire.com" TargetMode="External"/><Relationship Id="rId16" Type="http://schemas.openxmlformats.org/officeDocument/2006/relationships/hyperlink" Target="https://www.jdpower.com/business/jd-power-us-aftermarket-service-index-asi-study-award-in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