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UK warn of increasing risks from overlooked home routers as Russian hackers exploit vulnerabilities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U.S. and British cyber agencies are again warning that one of the most overlooked devices in homes and small offices may also be one of the easiest to exploit: the internet router. In April, the National Security Agency said it supported an FBI public service announcement after U.S. and international law enforcement disrupted a network of compromised small-office and home-office routers tied to malicious hijacking activity. </w:t>
      </w:r>
      <w:r/>
    </w:p>
    <w:p>
      <w:r/>
      <w:r>
        <w:t xml:space="preserve">The concern is not theoretical. According to the NSA, Russian military intelligence hackers have been collecting credentials and abusing vulnerable routers worldwide, including some TP-Link devices affected by a known flaw. The FBI said the routers were being used in DNS hijacking schemes, in which internet traffic is quietly diverted through attacker-controlled systems, making it possible to steal passwords, authentication tokens and other sensitive information. </w:t>
      </w:r>
      <w:r/>
    </w:p>
    <w:p>
      <w:r/>
      <w:r>
        <w:t xml:space="preserve">The Justice Department and FBI said their court-authorised disruption targeted the U.S. portion of a broader router network linked to Russia’s GRU Military Unit 26165, better known as APT28, Fancy Bear or Forest Blizzard. The agencies said the compromised devices were being used against targets of intelligence interest, including people in the military, government and critical infrastructure sectors. The NSA had already warned in 2024 that the same unit was using compromised routers to harvest credentials, proxy traffic and host spearphishing pages. </w:t>
      </w:r>
      <w:r/>
    </w:p>
    <w:p>
      <w:r/>
      <w:r>
        <w:t xml:space="preserve">For ordinary users, the message is to treat the router as a front door, not an afterthought. The NSA’s earlier home-network guidance and the latest warning both point to the same basic defences: reboot the router, install firmware updates, replace default administrator credentials, disable remote management unless it is genuinely needed and retire devices that no longer receive support. The agency says teleworkers should also make sure home access to employer systems is properly hardened, including through VPNs where appropriate. </w:t>
      </w:r>
      <w:r/>
    </w:p>
    <w:p>
      <w:r/>
      <w:r>
        <w:t xml:space="preserve">The latest alert is less a call for alarm than for maintenance. A router that is patched, properly locked down and still supported by its maker is far harder to abuse than one left on autopilot for years. For households, churches, charities and small businesses alike, the practical fix may be as simple as closing the digital door before anyone tries the handle.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https://baltimoretimes-online.com/living-well/2026/05/01/your-router-may-be-the-front-door-hackers-are-trying-to-open/</w:t>
        </w:r>
      </w:hyperlink>
      <w:r>
        <w:t xml:space="preserve"> - Please view link - unable to able to access data</w:t>
      </w:r>
      <w:r/>
    </w:p>
    <w:p>
      <w:pPr>
        <w:pStyle w:val="ListNumber"/>
        <w:spacing w:line="240" w:lineRule="auto"/>
        <w:ind w:left="720"/>
      </w:pPr>
      <w:r/>
      <w:hyperlink r:id="rId10">
        <w:r>
          <w:rPr>
            <w:color w:val="0000EE"/>
            <w:u w:val="single"/>
          </w:rPr>
          <w:t>https://www.nsa.gov/Press-Room/Press-Releases-Statements/Press-Release-View/Article/4453919/nsa-supports-fbi-in-highlighting-russian-gru-threats-against-routers/</w:t>
        </w:r>
      </w:hyperlink>
      <w:r>
        <w:t xml:space="preserve"> - In April 2026, the National Security Agency (NSA) and other agencies co-sealed a Federal Bureau of Investigation (FBI) public service announcement, 'Russian GRU Exploiting Vulnerable Routers to Steal Sensitive Information,' to encourage further defensive actions. The U.S. Department of Justice, FBI, and international law enforcement partners recently disrupted a GRU network of compromised small-office home-office (SOHO) routers used as part of malicious hijacking operations. All device owners and network defenders are encouraged to take action to remediate and reduce the attack surface of similar edge devices. Russian GRU 85th Main Special Service Center (85th GTsSS) cyber actors — also known as APT28, Fancy Bear, and Forest Blizzard — have collected credentials and exploited vulnerable routers worldwide, including compromising TP-Link routers using CVE-2023-50224.</w:t>
      </w:r>
      <w:r/>
    </w:p>
    <w:p>
      <w:pPr>
        <w:pStyle w:val="ListNumber"/>
        <w:spacing w:line="240" w:lineRule="auto"/>
        <w:ind w:left="720"/>
      </w:pPr>
      <w:r/>
      <w:hyperlink r:id="rId11">
        <w:r>
          <w:rPr>
            <w:color w:val="0000EE"/>
            <w:u w:val="single"/>
          </w:rPr>
          <w:t>https://www.fbi.gov/investigate/cyber/alerts</w:t>
        </w:r>
      </w:hyperlink>
      <w:r>
        <w:t xml:space="preserve"> - The FBI's Cyber Alerts page provides information on various cyber threats and vulnerabilities. Notably, on April 7, 2026, the FBI announced a court-authorized technical operation to neutralize the U.S. portion of a network of small office/home office (SOHO) routers compromised by a unit within Russia’s Main Intelligence Directorate of the General Staff (GRU) Military Unit 26165, also known as APT28, Sofacy Group, Forest Blizzard, Pawn Storm, Fancy Bear, and Sednit. The unit used the routers to facilitate malicious Domain Name System (DNS) hijacking operations against worldwide targets of intelligence interest to the Russian government, including individuals in the military, government, and critical infrastructure sectors.</w:t>
      </w:r>
      <w:r/>
    </w:p>
    <w:p>
      <w:pPr>
        <w:pStyle w:val="ListNumber"/>
        <w:spacing w:line="240" w:lineRule="auto"/>
        <w:ind w:left="720"/>
      </w:pPr>
      <w:r/>
      <w:hyperlink r:id="rId12">
        <w:r>
          <w:rPr>
            <w:color w:val="0000EE"/>
            <w:u w:val="single"/>
          </w:rPr>
          <w:t>https://www.nsa.gov/Press-Room/Press-Releases-Statements/Press-Release-View/Article/3688119/russian-cyber-actors-use-compromised-routers-to-facilitate-cyber-operations/</w:t>
        </w:r>
      </w:hyperlink>
      <w:r>
        <w:t xml:space="preserve"> - In February 2024, the NSA, in collaboration with the FBI and other agencies, published a Cybersecurity Advisory (CSA) titled 'Russian Cyber Actors Use Compromised Routers to Facilitate Cyber Operations.' The advisory outlines observed tactics, techniques, and procedures (TTPs), indicators of compromise (IOCs), and mitigation recommendations for EdgeRouter users and other network defenders. The Russian General Staff Main Intelligence Directorate (GRU) 85th Main Special Service Center, also known as APT28, Fancy Bear, and Forest Blizzard, has used compromised Ubiquiti EdgeRouters to harvest credentials, collect digests, proxy network traffic, and host spearphishing landing pages and custom tools.</w:t>
      </w:r>
      <w:r/>
    </w:p>
    <w:p>
      <w:pPr>
        <w:pStyle w:val="ListNumber"/>
        <w:spacing w:line="240" w:lineRule="auto"/>
        <w:ind w:left="720"/>
      </w:pPr>
      <w:r/>
      <w:hyperlink r:id="rId14">
        <w:r>
          <w:rPr>
            <w:color w:val="0000EE"/>
            <w:u w:val="single"/>
          </w:rPr>
          <w:t>https://www.nsa.gov/Press-Room/News-Highlights/Article/Article/3304674/nsa-releases-best-practices-for-securing-your-home-network/</w:t>
        </w:r>
      </w:hyperlink>
      <w:r>
        <w:t xml:space="preserve"> - In February 2023, the NSA released the 'Best Practices for Securing Your Home Network' Cybersecurity Information Sheet (CSI) to help teleworkers protect their home networks from malicious cyber actors. The guide includes recommendations for securing routing devices, implementing wireless network segmentation, ensuring confidentiality during telework, and more. Spearphishing, malicious ads, email attachments, and untrusted applications can present concerns for home internet users. NSA not only shows teleworkers how to secure their home networks, but also provides tips for staying safe online.</w:t>
      </w:r>
      <w:r/>
    </w:p>
    <w:p>
      <w:pPr>
        <w:pStyle w:val="ListNumber"/>
        <w:spacing w:line="240" w:lineRule="auto"/>
        <w:ind w:left="720"/>
      </w:pPr>
      <w:r/>
      <w:hyperlink r:id="rId13">
        <w:r>
          <w:rPr>
            <w:color w:val="0000EE"/>
            <w:u w:val="single"/>
          </w:rPr>
          <w:t>https://www.justice.gov/opa/pr/justice-department-conducts-court-authorized-disruption-dns-hijacking-network-controlled</w:t>
        </w:r>
      </w:hyperlink>
      <w:r>
        <w:t xml:space="preserve"> - On April 7, 2026, the Department of Justice and the FBI announced a court-authorized technical operation to neutralize the U.S. portion of a network of small office/home office (SOHO) routers compromised by a unit within Russia’s Main Intelligence Directorate of the General Staff (GRU) Military Unit 26165, also known as APT28, Sofacy Group, Forest Blizzard, Pawn Storm, Fancy Bear, and Sednit. The unit used the routers to facilitate malicious Domain Name System (DNS) hijacking operations against worldwide targets of intelligence interest to the Russian government, including individuals in the military, government, and critical infrastructure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ltimoretimes-online.com/living-well/2026/05/01/your-router-may-be-the-front-door-hackers-are-trying-to-open/" TargetMode="External"/><Relationship Id="rId10" Type="http://schemas.openxmlformats.org/officeDocument/2006/relationships/hyperlink" Target="https://www.nsa.gov/Press-Room/Press-Releases-Statements/Press-Release-View/Article/4453919/nsa-supports-fbi-in-highlighting-russian-gru-threats-against-routers/" TargetMode="External"/><Relationship Id="rId11" Type="http://schemas.openxmlformats.org/officeDocument/2006/relationships/hyperlink" Target="https://www.fbi.gov/investigate/cyber/alerts" TargetMode="External"/><Relationship Id="rId12" Type="http://schemas.openxmlformats.org/officeDocument/2006/relationships/hyperlink" Target="https://www.nsa.gov/Press-Room/Press-Releases-Statements/Press-Release-View/Article/3688119/russian-cyber-actors-use-compromised-routers-to-facilitate-cyber-operations/" TargetMode="External"/><Relationship Id="rId13" Type="http://schemas.openxmlformats.org/officeDocument/2006/relationships/hyperlink" Target="https://www.justice.gov/opa/pr/justice-department-conducts-court-authorized-disruption-dns-hijacking-network-controlled" TargetMode="External"/><Relationship Id="rId14" Type="http://schemas.openxmlformats.org/officeDocument/2006/relationships/hyperlink" Target="https://www.nsa.gov/Press-Room/News-Highlights/Article/Article/3304674/nsa-releases-best-practices-for-securing-your-home-networ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