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Unveils GPT-4o with Real-Time Speech and Vision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OpenAI has introduced its latest artificial intelligence model, GPT-4o, enhancing the capabilities of its predecessor, GPT-4. Announced during a livestream event, the new model features real-time speech and vision functionalities. Mira Murati, OpenAI's Chief Technology Officer, highlighted that GPT-4o not only processes textual, auditory, and visual inputs in real-time but also operates more efficiently than earlier versions. The launch displayed GPT-4o's ability to engage in voice interactions, interpret visual data such as images or charts, and respond to speech prompts without delay. This model will be free for basic use, with additional features available for a fee.</w:t>
      </w:r>
    </w:p>
    <w:p>
      <w:r>
        <w:t>The announcement was made at OpenAI's headquarters in San Francisco and strategically timed a day before Google's annual developers conference. Following this surge in AI development, similar updates are anticipated from other tech giants like Apple and Meta. GPT-4o's advancements are set to be integrated into ChatGPT and potentially benefit Microsoft, which has invested significantly in OpenAI. The GPT-4o update emphasizes OpenAI's push to enhance user interaction with AI, making it more intuitive and easier to use across multiple platforms.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