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Police Testing High-Tech Backpack to Stop E-Bike and Electric Scooter Thefts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police are currently developing a high-tech backpack designed to halt e-bikes and electric scooters by firing electromagnetic pulses. This initiative is an experimental response to the increasing use of such vehicles by thieves to commit snatch and grab thefts. The electromagnetic pulse generated by the device is intended to interfere with the vehicle's motor by making it believe it is overheating, which would automatically shut down the engine.</w:t>
      </w:r>
    </w:p>
    <w:p>
      <w:r>
        <w:t>This new technology is a collaborative effort involving the Defence Science and Technology Lab, under the supervision of the Ministry of Defence. Gavin Stephens, chairman of the National Police Chiefs’ Council, highlighted the device's potential to enhance public safety by efficiently stopping criminals in their tracks without physical confrontation.</w:t>
      </w:r>
    </w:p>
    <w:p>
      <w:r>
        <w:t>The project is still in the developmental phase and could take several months before it is operational. Concerns about the accuracy of the device and its effects on unintended targets have been raised, although it is believed that the pulse will be harmless to humans and other vehicles. Further details about the deployment and guidelines for use are yet to be finalized.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