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Launches Satellite Suspected of Counterspace Capabilities Amid Space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a Soyuz-2.1b rocket was launched by Russia from the Plesetsk cosmodrome in northern Russia. According to Pentagon spokesperson Maj. Gen. Patrick Ryder, this launch deployed a satellite suspected of being a "counterspace weapon," capable of attacking other satellites in low Earth orbit. The satellite was reportedly placed in the same orbit as a U.S. government satellite, raising potential security concerns.</w:t>
      </w:r>
    </w:p>
    <w:p>
      <w:r>
        <w:t>The Kremlin, via spokesman Dmitry Peskov, refuted these allegations, asserting that the launch complied with international laws and emphasizing Russia’s advocacy for banning space weaponry. Experts are divided on the satellite's purpose, with some, like Harvard's Jonathan McDowell, suggesting it functions more as an "inspector" satellite rather than a weapon.</w:t>
      </w:r>
    </w:p>
    <w:p>
      <w:r>
        <w:t>This incident comes amid growing tensions and debates over space militarization, with both the U.S. and Russia proposing competing resolutions at the U.N. Security Council aimed at preventing the weaponization of space. Neither resolution passed, highlighting ongoing international discord over space security.</w:t>
      </w:r>
    </w:p>
    <w:p>
      <w:r>
        <w:t>Robert Wood, U.S. Deputy Ambassador to the U.N., criticized Russia for continuing to develop counterspace technologies despite its public stance on space arms control. Conversely, Russia accused the U.S. of militarizing space, reflecting the broader geopolitical contention between the two nations.</w:t>
      </w:r>
    </w:p>
    <w:p>
      <w:r>
        <w:t>This development signifies the increasing complexities and risks associated with space activities, as countries like the U.S., Russia, China, and India intensify their presence and capabilities in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