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set to launch revolutionary RTX 5000 series GPUs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Nvidia is on the brink of a significant technological leap as it prepares to launch the highly anticipated RTX 5000 series of graphics processing units (GPUs). This new series is set to redefine gaming performance on a global scale, with industry analysts forecasting that it may surpass the benchmarks established by previous generations. The launch is tentatively scheduled for December 2024, with an official unveiling expected to take place at CES 2025, where Nvidia’s CEO, Jensen Huang, is anticipated to make a notable appearance.</w:t>
      </w:r>
    </w:p>
    <w:p>
      <w:r>
        <w:t xml:space="preserve">At the core of this innovation is the revolutionary Blackwell architecture, which is predicted to enhance graphics quality, rendering capabilities, and computational efficiency significantly. Experts from Auras Technology, a well-known company in the cooling solutions sector, have asserted that the introduction of this architecture could lead to Nvidia dominating the gaming market, particularly in the premium segment, as its rival AMD focusses more on mid-range offerings. </w:t>
      </w:r>
    </w:p>
    <w:p>
      <w:r>
        <w:t>As excitement builds within the gaming community, potential challenges are also anticipated. High demand for these new GPUs could lead to scalping issues, a situation where resellers acquire products to sell them at inflated prices. The RTX 5090 model, for instance, may reach a price point of $2,500, rendering it a prime target for scalpers. In response to this situation, companies such as Auras Technology are increasing production capacities to meet the expected demand.</w:t>
      </w:r>
    </w:p>
    <w:p>
      <w:r>
        <w:t>Moreover, the RTX 5000 series is expected to leverage cutting-edge AI technology, particularly through advancements that build on the capabilities of DLSS 3 (Deep Learning Super Sampling). This new technology aims to deliver more realistic visuals and enhanced gameplay responsiveness, which are critical components for the immersive experiences desired by modern gamers. AI applications are set to extend beyond graphics enhancements, potentially shaping in-game dynamics through predictive actions and adaptive learning algorithms.</w:t>
      </w:r>
    </w:p>
    <w:p>
      <w:r>
        <w:t>As the launch approaches, experts suggest that gamers should prepare themselves for the forthcoming innovations while strategising to secure the graphics cards at launch prices. The anticipated features of the RTX 5000 series—bolstered by the Blackwell architecture and AI enhancements—are likely to establish new standards in the industry, promising a transformative era for gaming technology. Gaming enthusiasts are encouraged to remain informed and vigilant to navigate the complexities associated with acquiring these next-generation GPUs.</w:t>
      </w:r>
    </w:p>
    <w:p>
      <w:r>
        <w:t>The developments surrounding Nvidia’s RTX 5000 series signify more than just an incremental advancement in gaming technology; they represent a potential paradigm shift, cultivating a new level of performance and realism in gaming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https://www.windowscentral.com/hardware/cpu-gpu-components/nvidia-rtx-5000-everything-you-need-to-know</w:t>
        </w:r>
      </w:hyperlink>
      <w:r>
        <w:t xml:space="preserve"> - This article provides detailed information about the Nvidia RTX 5000 series, including its launch timeline and the Blackwell architecture, which supports the claim of a significant technological leap in gaming performance.</w:t>
      </w:r>
    </w:p>
    <w:p>
      <w:pPr>
        <w:pStyle w:val="ListBullet"/>
      </w:pPr>
      <w:hyperlink r:id="rId11">
        <w:r>
          <w:rPr>
            <w:u w:val="single"/>
            <w:color w:val="0000FF"/>
            <w:rStyle w:val="Hyperlink"/>
          </w:rPr>
          <w:t>https://www.windowscentral.com/hardware/cpu-gpu-components/nvidia-rtx-5000-everything-you-need-to-know</w:t>
        </w:r>
      </w:hyperlink>
      <w:r>
        <w:t xml:space="preserve"> - It also discusses the potential for high demand and scalping issues, aligning with concerns about securing the GPUs at launch prices.</w:t>
      </w:r>
    </w:p>
    <w:p>
      <w:pPr>
        <w:pStyle w:val="ListBullet"/>
      </w:pPr>
      <w:hyperlink r:id="rId12">
        <w:r>
          <w:rPr>
            <w:u w:val="single"/>
            <w:color w:val="0000FF"/>
            <w:rStyle w:val="Hyperlink"/>
          </w:rPr>
          <w:t>https://www.techradar.com/computing/gaming-laptops/rumor-suggests-nvidias-planned-launch-timeframe-for-laptops-with-rtx-5000-gpus-got-pushed-back-what-does-this-mean-for-pc-gamers</w:t>
        </w:r>
      </w:hyperlink>
      <w:r>
        <w:t xml:space="preserve"> - This article touches on the challenges Nvidia faces with the RTX 5000 series, including delays and stock concerns, which corroborates the anticipation of potential challenges in the market.</w:t>
      </w:r>
    </w:p>
    <w:p>
      <w:pPr>
        <w:pStyle w:val="ListBullet"/>
      </w:pPr>
      <w:hyperlink r:id="rId13">
        <w:r>
          <w:rPr>
            <w:u w:val="single"/>
            <w:color w:val="0000FF"/>
            <w:rStyle w:val="Hyperlink"/>
          </w:rPr>
          <w:t>https://www.pcgamesn.com/nvidia/geforce-rtx-5000-guide</w:t>
        </w:r>
      </w:hyperlink>
      <w:r>
        <w:t xml:space="preserve"> - This guide offers insights into the Nvidia GeForce RTX 5000 series, highlighting its innovative features and potential impact on the gaming industry, supporting the notion of a paradigm shift in gaming technology.</w:t>
      </w:r>
    </w:p>
    <w:p>
      <w:pPr>
        <w:pStyle w:val="ListBullet"/>
      </w:pPr>
      <w:hyperlink r:id="rId11">
        <w:r>
          <w:rPr>
            <w:u w:val="single"/>
            <w:color w:val="0000FF"/>
            <w:rStyle w:val="Hyperlink"/>
          </w:rPr>
          <w:t>https://www.windowscentral.com/hardware/cpu-gpu-components/nvidia-rtx-5000-everything-you-need-to-know</w:t>
        </w:r>
      </w:hyperlink>
      <w:r>
        <w:t xml:space="preserve"> - The article details Nvidia's use of AI technology in the RTX 5000 series, specifically advancements like DLSS 3, which aligns with the claim of leveraging cutting-edge AI for enhanced visuals and gameplay.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ndowscentral.com/hardware/cpu-gpu-components/nvidia-rtx-5000-everything-you-need-to-know" TargetMode="External"/><Relationship Id="rId12" Type="http://schemas.openxmlformats.org/officeDocument/2006/relationships/hyperlink" Target="https://www.techradar.com/computing/gaming-laptops/rumor-suggests-nvidias-planned-launch-timeframe-for-laptops-with-rtx-5000-gpus-got-pushed-back-what-does-this-mean-for-pc-gamers" TargetMode="External"/><Relationship Id="rId13" Type="http://schemas.openxmlformats.org/officeDocument/2006/relationships/hyperlink" Target="https://www.pcgamesn.com/nvidia/geforce-rtx-5000-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