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Emma Raducanu's distressing experience highlights the safety concerns for female athletes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distressing incident involving British tennis player Emma Raducanu in Dubai has prompted significant concern regarding the safety of female athletes within the sport. During a match on Tuesday, Raducanu was visibly shaken when she recognised a fan in the crowd whose previous behaviour had raised alarms. Reports indicate that a man had approached her a day prior, exhibiting what officials termed “fixated behaviour”. The man was briefly detained by police, subsequently signing a formal agreement to keep his distance from Raducanu. He has also been banned from attending future tournaments.</w:t>
      </w:r>
    </w:p>
    <w:p>
      <w:r>
        <w:t>This incident, which left Raducanu in tears, has reignited discussions about the safety of female tennis players, especially in light of similar experiences shared by other high-profile athletes such as Katie Boulter and Coco Gauff. These players have openly recounted incidents of stalking and obsessive behaviour from fans, which has sparked memories of the tragic event involving Monica Seles, who was stabbed in 1993 by an obsessed fan.</w:t>
      </w:r>
    </w:p>
    <w:p>
      <w:r>
        <w:t>In response to growing concerns, additional security measures were implemented at the tournament where Raducanu was competing. Lindsay Brandon, the director of safeguarding for the Women’s Tennis Association (WTA), stated that social media companies must enhance protections for users, particularly female athletes who are increasingly targeted. Speaking to The Guardian, Brandon indicated, “I absolutely believe social media companies owe a great deal more to their users to better protect them – especially female athletes who we know are a primary target for this type of mistreatment.” She noted the current "deregulation" of social media platforms and the lack of comprehensive protections.</w:t>
      </w:r>
    </w:p>
    <w:p>
      <w:r>
        <w:t>To address these issues, the WTA, in collaboration with three other tennis organisations, introduced the Threat Matrix programme in 2024. This initiative uses artificial intelligence to monitor and assess abusive content directed at players. The programme, according to Brandon, is essential in proactively identifying abusive behaviour, particularly from anonymous sources online. In the previous year alone, the system flagged 12,000 abusive messages to social media platforms and resulted in the reporting of 15 individuals to law enforcement. Notably, almost half of these abusive messages were traced back to individuals with gambling-related frustrations.</w:t>
      </w:r>
    </w:p>
    <w:p>
      <w:r>
        <w:t>Recent data indicates that female athletes are increasingly vulnerable to online abuse. A FIFA report revealed that during the 2023 women’s World Cup, players were 29% more likely to experience online harassment than their male counterparts at the men's World Cup in Qatar the previous year. Furthermore, statistics from the UK’s Office for National Statistics underscore a broader trend, showing women are over twice as likely to be victims of stalking compared to men.</w:t>
      </w:r>
    </w:p>
    <w:p>
      <w:r>
        <w:t>Historically, female tennis players have faced unique safety challenges, with incidents like the Seles stabbing altering security protocols at events. Enhanced measures, including maintaining distance between players and spectators, have been largely implemented since then. However, issues persist, as access to tennis venues remains relatively easy, a fact illustrated by recent protests where activists bypassed security to invade prestigious events such as Wimbledon.</w:t>
      </w:r>
    </w:p>
    <w:p>
      <w:r>
        <w:t>Raducanu, although unharmed in this latest incident, has a history of harassment. In 2022, a man received a five-year restraining order after repeatedly visiting her home. Similarly, fellow player Boulter has expressed concerns regarding physical threats from individuals on tournament grounds, and Danielle Collins has spoken out about experiencing stalking, highlighting a pervasive issue for many female athletes on tour.</w:t>
      </w:r>
    </w:p>
    <w:p>
      <w:r>
        <w:t>In light of these incidents, tennis authorities have invested considerable resources into safeguarding protocols, such as the WTA's credential eligibility system, which mandates background checks and safeguarding education for tournament staff. Despite these measures, challenges remain as players often navigate crowded environments and public spaces where risk factors are inherent.</w:t>
      </w:r>
    </w:p>
    <w:p>
      <w:r>
        <w:t>Moreover, the experience of high-profile players often contrasts sharply with that of lower-ranking professionals. Players like Chinese star Zheng Qinwen benefit from round-the-clock security during major tournaments, while many others rely on varying levels of protection. The disparity in security measures raises questions about the overall safety of tennis players as they travel and compete around the world.</w:t>
      </w:r>
    </w:p>
    <w:p>
      <w:r>
        <w:t>The WTA has offered education programmes on safe social media use, advising against geolocation features to protect personal data. However, the blurred lines between fervent fandom and stalking remain troubling, with some fans employing tactical means to track players’ whereabouts. There exists a specific tennis website dedicated to tracking Raducanu’s movements, which has amassed millions of views and countless posts examining her career trajectory, reflecting an intense level of public interest that can easily verge into the obsessive.</w:t>
      </w:r>
    </w:p>
    <w:p>
      <w:r>
        <w:t>As the sport continues to grapple with these safety issues, Raducanu's experience serves as a poignant example of the ongoing challenges female athletes face both on and off the court, illustrating the urgent need for enhanced protective measures in their professional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https://www.youtube.com/watch?v=U0O60bDqyBo</w:t>
        </w:r>
      </w:hyperlink>
      <w:r>
        <w:t xml:space="preserve"> - This video discusses the incident involving Emma Raducanu at the Dubai Championships, where she was visibly distressed due to a fan's behavior, and explains the WTA's response to ensure player safety.</w:t>
      </w:r>
    </w:p>
    <w:p>
      <w:pPr>
        <w:pStyle w:val="ListBullet"/>
      </w:pPr>
      <w:hyperlink r:id="rId12">
        <w:r>
          <w:rPr>
            <w:u w:val="single"/>
            <w:color w:val="0000FF"/>
            <w:rStyle w:val="Hyperlink"/>
          </w:rPr>
          <w:t>https://www.rmusentrymedia.com/news/emma-raducanu-stalked-by-fan-at-dubai-tennis-tournament/</w:t>
        </w:r>
      </w:hyperlink>
      <w:r>
        <w:t xml:space="preserve"> - This article provides details about the stalking incident involving Emma Raducanu during the Dubai tennis tournament, highlighting her emotional response and the subsequent actions taken by authorities.</w:t>
      </w:r>
    </w:p>
    <w:p>
      <w:pPr>
        <w:pStyle w:val="ListBullet"/>
      </w:pPr>
      <w:hyperlink r:id="rId13">
        <w:r>
          <w:rPr>
            <w:u w:val="single"/>
            <w:color w:val="0000FF"/>
            <w:rStyle w:val="Hyperlink"/>
          </w:rPr>
          <w:t>https://www.theguardian.com/sport/2024/feb/20/wta-threat-matrix-programme-social-media-abuse</w:t>
        </w:r>
      </w:hyperlink>
      <w:r>
        <w:t xml:space="preserve"> - This article discusses the WTA's Threat Matrix programme, which uses AI to monitor abusive content directed at players, and highlights the need for social media companies to enhance protections for female athletes.</w:t>
      </w:r>
    </w:p>
    <w:p>
      <w:pPr>
        <w:pStyle w:val="ListBullet"/>
      </w:pPr>
      <w:hyperlink r:id="rId14">
        <w:r>
          <w:rPr>
            <w:u w:val="single"/>
            <w:color w:val="0000FF"/>
            <w:rStyle w:val="Hyperlink"/>
          </w:rPr>
          <w:t>https://www.fifa.com/news/fifa-womens-world-cup-2023-online-harassment-report</w:t>
        </w:r>
      </w:hyperlink>
      <w:r>
        <w:t xml:space="preserve"> - This report from FIFA details the increased likelihood of female athletes experiencing online harassment, as observed during the 2023 Women's World Cup.</w:t>
      </w:r>
    </w:p>
    <w:p>
      <w:pPr>
        <w:pStyle w:val="ListBullet"/>
      </w:pPr>
      <w:hyperlink r:id="rId15">
        <w:r>
          <w:rPr>
            <w:u w:val="single"/>
            <w:color w:val="0000FF"/>
            <w:rStyle w:val="Hyperlink"/>
          </w:rPr>
          <w:t>https://www.ons.gov.uk/peoplepopulationandcommunity/crimeandjustice/articles/stalkingenglandandwales</w:t>
        </w:r>
      </w:hyperlink>
      <w:r>
        <w:t xml:space="preserve"> - This article from the UK's Office for National Statistics provides data showing that women are over twice as likely to be victims of stalking compared to 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U0O60bDqyBo" TargetMode="External"/><Relationship Id="rId12" Type="http://schemas.openxmlformats.org/officeDocument/2006/relationships/hyperlink" Target="https://www.rmusentrymedia.com/news/emma-raducanu-stalked-by-fan-at-dubai-tennis-tournament/" TargetMode="External"/><Relationship Id="rId13" Type="http://schemas.openxmlformats.org/officeDocument/2006/relationships/hyperlink" Target="https://www.theguardian.com/sport/2024/feb/20/wta-threat-matrix-programme-social-media-abuse" TargetMode="External"/><Relationship Id="rId14" Type="http://schemas.openxmlformats.org/officeDocument/2006/relationships/hyperlink" Target="https://www.fifa.com/news/fifa-womens-world-cup-2023-online-harassment-report" TargetMode="External"/><Relationship Id="rId15" Type="http://schemas.openxmlformats.org/officeDocument/2006/relationships/hyperlink" Target="https://www.ons.gov.uk/peoplepopulationandcommunity/crimeandjustice/articles/stalking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