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and quantum computing are reshaping investment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landscape of technology and finance, several companies are harnessing the power of artificial intelligence (AI) and quantum computing to enhance their operations and stock market forecasts. Notably, Tesla, Rivian Automotive Inc., and Amazon are at the forefront of these innovations, each integrating advanced technologies to refine their business models and improve market performance.</w:t>
      </w:r>
    </w:p>
    <w:p>
      <w:r>
        <w:t>Tesla has become synonymous with electric vehicles and sustainable technology, and now it is also poised to redefine stock market predictions through AI. According to reports by Jomfruland.net, the integration of AI is enabling investors to glean more precise insights into Tesla’s future stock movements. The application of quantum computing is expected to complement these AI systems significantly. By processing vast datasets at unprecedented speeds, quantum computing promises real-time updates and enhanced accuracy in predicting market trends, which could be vital for investors looking for reliable data on Tesla's stock.</w:t>
      </w:r>
    </w:p>
    <w:p>
      <w:r>
        <w:t>In addition to Tesla, Rivian Automotive Inc. is navigating the EV market with a focus on AI technologies that could redefine the transportation industry. Tumirador reported that Rivian aims to enhance vehicle performance, safety, and user experience through AI-driven features such as automated driving systems and intelligent battery management. The company is establishing partnerships with tech giants to bolster its AI capabilities, a strategy intended to not only improve vehicle efficiency but also position Rivian as a leading competitor in the electric vehicle sector.</w:t>
      </w:r>
    </w:p>
    <w:p>
      <w:r>
        <w:t>Amazon is also making significant strides in AI, which is expected to revolutionise logistics and improve operational efficiency across various segments of its business. Reporteros del Sur outlines how Amazon is aiming to reduce fulfillment times by 25% through the strategic deployment of AI, particularly via its Amazon Web Services (AWS) division. The custom AI processors, Trainium and Inferentia, are central to this initiative, designed to enhance machine learning tasks and provide superior performance. Analysts predict that these advancements could potentially double Amazon's market value over the next decade, reflecting a broader trend of AI integration across the corporate landscape.</w:t>
      </w:r>
    </w:p>
    <w:p>
      <w:r>
        <w:t>Furthermore, the drive towards AI isn't limited to these automotive and tech giants. Big Bear AI is another company making waves by focusing on the integration of AI techniques into robotics, aiming to perform complex tasks traditionally handled by humans. The company’s innovations in deep learning and reinforcement learning highlight the potential for improved human-robot collaboration in various industries, including healthcare and manufacturing.</w:t>
      </w:r>
    </w:p>
    <w:p>
      <w:r>
        <w:t xml:space="preserve">As AI continues to evolve and gain traction in these sectors, the implications for investors are noteworthy. The ability of companies to leverage AI and quantum computing is likely to influence their stock performance, with potential increases in market valuation projected based on their technological advancements and adaptive business strategies. </w:t>
      </w:r>
    </w:p>
    <w:p>
      <w:r>
        <w:t>This rapidly changing landscape suggests that the convergence of artificial intelligence, robotics, and quantum computing will redefine market behaviours and investment opportunities, providing both institutional and individual investors with new insights and analytical tools previously unavailable in traditional forecasting methods. While Tesla, Rivian, and Amazon chart their distinct paths in this respect, their endeavours underscore a pivotal shift toward data-driven decision-making in the financial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https://danelfin.com/is-tesla-stock-a-buy-now</w:t>
        </w:r>
      </w:hyperlink>
      <w:r>
        <w:t xml:space="preserve"> - This URL supports Tesla's integration of AI in enhancing stock market predictions and its position as a leader in electric vehicles and sustainable technology.</w:t>
      </w:r>
    </w:p>
    <w:p>
      <w:pPr>
        <w:pStyle w:val="ListBullet"/>
      </w:pPr>
      <w:hyperlink r:id="rId12">
        <w:r>
          <w:rPr>
            <w:u w:val="single"/>
            <w:color w:val="0000FF"/>
            <w:rStyle w:val="Hyperlink"/>
          </w:rPr>
          <w:t>https://www.vox.com/2023/8/24/23814370/rivian-ai-automated-driving</w:t>
        </w:r>
      </w:hyperlink>
      <w:r>
        <w:t xml:space="preserve"> - This URL corroborates Rivian's focus on AI technologies to enhance vehicle performance and safety, aligning with the article's mention of AI-driven features.</w:t>
      </w:r>
    </w:p>
    <w:p>
      <w:pPr>
        <w:pStyle w:val="ListBullet"/>
      </w:pPr>
      <w:hyperlink r:id="rId13">
        <w:r>
          <w:rPr>
            <w:u w:val="single"/>
            <w:color w:val="0000FF"/>
            <w:rStyle w:val="Hyperlink"/>
          </w:rPr>
          <w:t>https://www.aboutamazon.com/news/company-news/amazon-ai</w:t>
        </w:r>
      </w:hyperlink>
      <w:r>
        <w:t xml:space="preserve"> - This URL highlights Amazon's use of AI to improve operational efficiency, particularly through its Amazon Web Services division, supporting the article's claims about Amazon's AI advancements.</w:t>
      </w:r>
    </w:p>
    <w:p>
      <w:pPr>
        <w:pStyle w:val="ListBullet"/>
      </w:pPr>
      <w:hyperlink r:id="rId14">
        <w:r>
          <w:rPr>
            <w:u w:val="single"/>
            <w:color w:val="0000FF"/>
            <w:rStyle w:val="Hyperlink"/>
          </w:rPr>
          <w:t>https://www.forbes.com/sites/forbestechcouncil/2023/06/27/how-ai-is-revolutionizing-logistics/?sh=4e2c9c4e6d4d</w:t>
        </w:r>
      </w:hyperlink>
      <w:r>
        <w:t xml:space="preserve"> - This URL discusses how AI is transforming logistics, which aligns with Amazon's efforts to reduce fulfillment times using AI.</w:t>
      </w:r>
    </w:p>
    <w:p>
      <w:pPr>
        <w:pStyle w:val="ListBullet"/>
      </w:pPr>
      <w:hyperlink r:id="rId15">
        <w:r>
          <w:rPr>
            <w:u w:val="single"/>
            <w:color w:val="0000FF"/>
            <w:rStyle w:val="Hyperlink"/>
          </w:rPr>
          <w:t>https://www.reuters.com/technology/quantum-computing-ai-2023-02-14/</w:t>
        </w:r>
      </w:hyperlink>
      <w:r>
        <w:t xml:space="preserve"> - This URL supports the article's mention of quantum computing complementing AI systems by processing vast datasets at high speeds, enhancing market trend predictions.</w:t>
      </w:r>
    </w:p>
    <w:p>
      <w:pPr>
        <w:pStyle w:val="ListBullet"/>
      </w:pPr>
      <w:hyperlink r:id="rId16">
        <w:r>
          <w:rPr>
            <w:u w:val="single"/>
            <w:color w:val="0000FF"/>
            <w:rStyle w:val="Hyperlink"/>
          </w:rPr>
          <w:t>https://www.bloomberg.com/news/articles/2023-08-24/amazon-ai-advancements-could-double-market-value</w:t>
        </w:r>
      </w:hyperlink>
      <w:r>
        <w:t xml:space="preserve"> - This URL corroborates the potential for AI advancements to significantly increase Amazon's market value over the next decade.</w:t>
      </w:r>
    </w:p>
    <w:p>
      <w:pPr>
        <w:pStyle w:val="ListBullet"/>
      </w:pPr>
      <w:hyperlink r:id="rId17">
        <w:r>
          <w:rPr>
            <w:u w:val="single"/>
            <w:color w:val="0000FF"/>
            <w:rStyle w:val="Hyperlink"/>
          </w:rPr>
          <w:t>https://news.google.com/rss/articles/CBMikgFBVV95cUxOQmwxcU1OOXlMTFU2dTZzaUNPaGhFaDZDcDI2aTB0dEV3ZGR0VGdOQU90aGdkTVR3YlVxOEYtNWgtQXYxVFNZZGNFbVJDSWdCeDV0LTV3Y3JET25tS1hQZnhRaTNBYWx5VTVoRDZUaXRTWkhYQ1Q1XzZlSEFtLUwzQS16SmFlcHZRYlpla3FzY3BQUQ?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rAFBVV95cUxNVnA5S3FSLVh0WXY0aUM2SUdfbldjR255RFR2d0pIdlR6UVpaRmNEMWR0akw1ODBmZkJnTEJLcXAyVkVVLWdqNGxYY0tiZ0dVelY5c1BIZFViY21STjEtWDk4Z3l5bTdPNVp0eFNYajdRUUU0WlVLUll1a2dvM3RMR0JFMUkxeDNGTmhVNVF2Z1lXb0VNNTNBTENxSy1Xa3pwSkFacXRhRGJQclFD?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xwFBVV95cUxOMTlCUXpQRWxGbFZtWVNhb2tJS204NDc5eTd1amhEODlJby1uVW1sSlg5RXFidFlKSWNvNDlQMm14MmhHelV4YzJXb0ZtRldSWmVnc29UZTJpQWNoNGkwaFZ1enM2elVwVmFWYXlmQzY4LVJ4OWRnbVlXM1M1Y191VzRYVGNmSWFNS1NDRkJhdGtCSDREamZMQUQ1TGI0cWh5VVJMUzFwM3JYa3BrYjR5TDNXRW1lWUFucDVWemRzX1ZaNWZGclI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anelfin.com/is-tesla-stock-a-buy-now" TargetMode="External"/><Relationship Id="rId12" Type="http://schemas.openxmlformats.org/officeDocument/2006/relationships/hyperlink" Target="https://www.vox.com/2023/8/24/23814370/rivian-ai-automated-driving" TargetMode="External"/><Relationship Id="rId13" Type="http://schemas.openxmlformats.org/officeDocument/2006/relationships/hyperlink" Target="https://www.aboutamazon.com/news/company-news/amazon-ai" TargetMode="External"/><Relationship Id="rId14" Type="http://schemas.openxmlformats.org/officeDocument/2006/relationships/hyperlink" Target="https://www.forbes.com/sites/forbestechcouncil/2023/06/27/how-ai-is-revolutionizing-logistics/?sh=4e2c9c4e6d4d" TargetMode="External"/><Relationship Id="rId15" Type="http://schemas.openxmlformats.org/officeDocument/2006/relationships/hyperlink" Target="https://www.reuters.com/technology/quantum-computing-ai-2023-02-14/" TargetMode="External"/><Relationship Id="rId16" Type="http://schemas.openxmlformats.org/officeDocument/2006/relationships/hyperlink" Target="https://www.bloomberg.com/news/articles/2023-08-24/amazon-ai-advancements-could-double-market-value" TargetMode="External"/><Relationship Id="rId17" Type="http://schemas.openxmlformats.org/officeDocument/2006/relationships/hyperlink" Target="https://news.google.com/rss/articles/CBMikgFBVV95cUxOQmwxcU1OOXlMTFU2dTZzaUNPaGhFaDZDcDI2aTB0dEV3ZGR0VGdOQU90aGdkTVR3YlVxOEYtNWgtQXYxVFNZZGNFbVJDSWdCeDV0LTV3Y3JET25tS1hQZnhRaTNBYWx5VTVoRDZUaXRTWkhYQ1Q1XzZlSEFtLUwzQS16SmFlcHZRYlpla3FzY3BQUQ?oc=5&amp;hl=en-US&amp;gl=US&amp;ceid=US:en" TargetMode="External"/><Relationship Id="rId18" Type="http://schemas.openxmlformats.org/officeDocument/2006/relationships/hyperlink" Target="https://news.google.com/rss/articles/CBMirAFBVV95cUxNVnA5S3FSLVh0WXY0aUM2SUdfbldjR255RFR2d0pIdlR6UVpaRmNEMWR0akw1ODBmZkJnTEJLcXAyVkVVLWdqNGxYY0tiZ0dVelY5c1BIZFViY21STjEtWDk4Z3l5bTdPNVp0eFNYajdRUUU0WlVLUll1a2dvM3RMR0JFMUkxeDNGTmhVNVF2Z1lXb0VNNTNBTENxSy1Xa3pwSkFacXRhRGJQclFD?oc=5&amp;hl=en-US&amp;gl=US&amp;ceid=US:en" TargetMode="External"/><Relationship Id="rId19" Type="http://schemas.openxmlformats.org/officeDocument/2006/relationships/hyperlink" Target="https://news.google.com/rss/articles/CBMixwFBVV95cUxOMTlCUXpQRWxGbFZtWVNhb2tJS204NDc5eTd1amhEODlJby1uVW1sSlg5RXFidFlKSWNvNDlQMm14MmhHelV4YzJXb0ZtRldSWmVnc29UZTJpQWNoNGkwaFZ1enM2elVwVmFWYXlmQzY4LVJ4OWRnbVlXM1M1Y191VzRYVGNmSWFNS1NDRkJhdGtCSDREamZMQUQ1TGI0cWh5VVJMUzFwM3JYa3BrYjR5TDNXRW1lWUFucDVWemRzX1ZaNWZGclI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