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technology is reshaping career advancement in various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Technology is increasingly influencing career advancement across various industries, ultimately reshaping the modern workplace. As artificial intelligence (AI) alters business functions and automation streamlines repetitive tasks, professionals must adapt their career strategies to remain competitive. The fast-paced changes in digital tools and innovations necessitate flexibility in the workforce, rewarding those who embrace technological changes while placing those who resist at a potential disadvantage.</w:t>
      </w:r>
    </w:p>
    <w:p>
      <w:r>
        <w:t>The landscape of career paths has transformed significantly compared to earlier generations. The rise of digital transformation has created a notable demand for new skill sets, compelling professionals to keep abreast of emerging technologies. Employers now seek tech-savvy candidates capable of incorporating digital tools into their workflows, such as through data analysis and AI-driven applications. The rapid shift to remote work has allowed professionals to collaborate across borders, expanding career opportunities beyond traditional office environments. Consequently, the gig economy has flourished, offering independent contractors and freelancers increased flexibility and broader access to global talent.</w:t>
      </w:r>
    </w:p>
    <w:p>
      <w:r>
        <w:t>In addition to its impact on traditional sectors, technology is also making considerable inroads within mental health and counselling professions. There has been a marked increase in the demand for mental health services, prompting the sector to adopt technological solutions to enhance accessibility. Teletherapy has gained popularity, allowing counsellors to connect with clients from various locations through secure video sessions, online chats, and mobile applications. AI-driven tools, including chatbots and mental health apps, help users monitor their emotional wellness, suggest coping strategies, and guide them towards professional help. These advancements have resulted in improved client outcomes and a transformation in how mental health professionals view their roles.</w:t>
      </w:r>
    </w:p>
    <w:p>
      <w:r>
        <w:t>Given these shifts, professionals aiming to progress in counselling may consider obtaining advanced education. The reliance on digital solutions in therapy necessitates a blend of technological competence with traditional therapeutic methodologies. Pursuing a master’s degree in counselling equips individuals with essential knowledge, encompassing psychological theories, ethical considerations, and clinical methods, while also integrating the latest advancements in technology. Many educational programmes now offer online options, enabling students to balance their studies with other commitments, preparing them for evolving roles in mental health services.</w:t>
      </w:r>
    </w:p>
    <w:p>
      <w:r>
        <w:t>Technology continues to advance across various sectors, fundamentally altering business operations and career advancement paths. In healthcare, telemedicine offers greater access to medical consultations via online platforms. AI technology now assists healthcare professionals with diagnostics, improving patient outcomes and wait times. Similarly, electronic health records facilitate enhanced data management, enabling providers to access patient histories with greater efficiency.</w:t>
      </w:r>
    </w:p>
    <w:p>
      <w:r>
        <w:t>The education sector has similarly adopted e-learning platforms, allowing global access to educational resources. AI-driven tutors and customised learning algorithms enhance instructional methods, leading to improved student outcomes. Virtual classrooms have further transformed remote learning, fostering real-time interaction between students and instructors.</w:t>
      </w:r>
    </w:p>
    <w:p>
      <w:r>
        <w:t>Advancements in the financial sector have been propelled by blockchain technology and AI-driven financial management systems. Innovative digital payment solutions and automated investment platforms have redefined banking strategies. Financial analysts increasingly utilise data analytics to predict market trends and improve decision-making processes.</w:t>
      </w:r>
    </w:p>
    <w:p>
      <w:r>
        <w:t>In marketing and sales, professionals have embraced the digital era through data-driven approaches. Insights provided by AI analytics enable targeted advertising while automation tools streamline customer relationship management. Furthermore, advancements in manufacturing and logistics, including robotics and the Internet of Things (IoT), have enhanced operational efficiencies. Factories increasingly rely on robotic automation, while IoT devices monitor production lines for errors. Smart logistics solutions leverage predictive analytics for optimised delivery routes and cost reductions.</w:t>
      </w:r>
    </w:p>
    <w:p>
      <w:r>
        <w:t>As technology continues to usher in rapid changes, professionals across every industry must adapt and enhance their skills to navigate the shifting job market successfully. Embracing digital transformation and committing to lifelong learning offer considerable advantages for career development. For those working in counselling, adopting technological solutions and seeking specialised education can provide a competitive edge in a field increasingly dominated by technological innovations.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https://www.gearbrain.com/tech-career-growth-ai-industry-2671194613.html</w:t>
        </w:r>
      </w:hyperlink>
      <w:r>
        <w:t xml:space="preserve"> - This article supports the claim that technology is reshaping career growth across industries, emphasizing the role of AI and automation in transforming workplaces and requiring professionals to adapt their skills to remain competitive.</w:t>
      </w:r>
    </w:p>
    <w:p>
      <w:pPr>
        <w:pStyle w:val="ListBullet"/>
      </w:pPr>
      <w:hyperlink r:id="rId11">
        <w:r>
          <w:rPr>
            <w:u w:val="single"/>
            <w:color w:val="0000FF"/>
            <w:rStyle w:val="Hyperlink"/>
          </w:rPr>
          <w:t>https://www.gearbrain.com/tech-career-growth-ai-industry-2671194613.html</w:t>
        </w:r>
      </w:hyperlink>
      <w:r>
        <w:t xml:space="preserve"> - It also highlights how digital transformation has created new career opportunities and the importance of tech-savvy candidates in various sectors.</w:t>
      </w:r>
    </w:p>
    <w:p>
      <w:pPr>
        <w:pStyle w:val="ListBullet"/>
      </w:pPr>
      <w:hyperlink r:id="rId12">
        <w:r>
          <w:rPr>
            <w:u w:val="single"/>
            <w:color w:val="0000FF"/>
            <w:rStyle w:val="Hyperlink"/>
          </w:rPr>
          <w:t>https://www.weforum.org/stories/2025/01/future-of-jobs-report-2025-the-fastest-growing-and-declining-jobs/</w:t>
        </w:r>
      </w:hyperlink>
      <w:r>
        <w:t xml:space="preserve"> - The World Economic Forum's Future of Jobs Report 2025 corroborates the rapid growth of tech-related jobs and the impact of digital access on the workforce, emphasizing the need for professionals to adapt to emerging technologies.</w:t>
      </w:r>
    </w:p>
    <w:p>
      <w:pPr>
        <w:pStyle w:val="ListBullet"/>
      </w:pPr>
      <w:hyperlink r:id="rId13">
        <w:r>
          <w:rPr>
            <w:u w:val="single"/>
            <w:color w:val="0000FF"/>
            <w:rStyle w:val="Hyperlink"/>
          </w:rPr>
          <w:t>https://perscholas.org/news/tech-industry-highlights-for-2025-empowering-the-workforce-of-tomorrow/</w:t>
        </w:r>
      </w:hyperlink>
      <w:r>
        <w:t xml:space="preserve"> - This article highlights the ongoing evolution of the tech industry, including the need for reskilling due to significant changes in IT structures, which supports the notion of continuous learning in a rapidly changing job market.</w:t>
      </w:r>
    </w:p>
    <w:p>
      <w:pPr>
        <w:pStyle w:val="ListBullet"/>
      </w:pPr>
      <w:hyperlink r:id="rId11">
        <w:r>
          <w:rPr>
            <w:u w:val="single"/>
            <w:color w:val="0000FF"/>
            <w:rStyle w:val="Hyperlink"/>
          </w:rPr>
          <w:t>https://www.gearbrain.com/tech-career-growth-ai-industry-2671194613.html</w:t>
        </w:r>
      </w:hyperlink>
      <w:r>
        <w:t xml:space="preserve"> - It further supports the integration of technology in fields like mental health, education, and finance, transforming how services are delivered and accessed.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earbrain.com/tech-career-growth-ai-industry-2671194613.html" TargetMode="External"/><Relationship Id="rId12" Type="http://schemas.openxmlformats.org/officeDocument/2006/relationships/hyperlink" Target="https://www.weforum.org/stories/2025/01/future-of-jobs-report-2025-the-fastest-growing-and-declining-jobs/" TargetMode="External"/><Relationship Id="rId13" Type="http://schemas.openxmlformats.org/officeDocument/2006/relationships/hyperlink" Target="https://perscholas.org/news/tech-industry-highlights-for-2025-empowering-the-workforce-of-tomor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