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xAI aims to revolutionise gaming with AI-driven graphics enhancements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evolving landscape of artificial intelligence, Elon Musk’s xAI is embarking on an ambitious initiative aimed at enhancing the graphical capabilities of its AI model, Grok. The company is striving to develop graphics that could compete with those of AAA video games, an endeavour that has garnered significant interest from both technology enthusiasts and those within the cryptocurrency sector.</w:t>
      </w:r>
    </w:p>
    <w:p>
      <w:r>
        <w:t>Grok, at the heart of this initiative, is set for a major upgrade that will enable it to undertake complex tasks, including the ability to generate high-quality games. A recent demonstration on X illustrated Grok’s capabilities, where a developer was able to create an asteroid-themed game by simply describing it in English, showcasing the model's potential to convert textual ideas into immersive digital experiences. The anticipated graphics enhancement is expected to further expand the model's utility.</w:t>
      </w:r>
    </w:p>
    <w:p>
      <w:r>
        <w:t>Moreover, xAI is establishing a dedicated gaming studio, positioning itself to fuse cutting-edge AI technology with the gaming industry. This move is designed to enhance the interaction between machine learning and creative production, marking a significant milestone for gaming enthusiasts and AI aficionados alike.</w:t>
      </w:r>
    </w:p>
    <w:p>
      <w:r>
        <w:t>Concurrently, xAI’s initiatives open up investment opportunities in the cryptocurrency realm, particularly with the emergence of the $MIND token. Touted as a potentially transformative investment, $MIND is rooted in AI technology and thrives on the burgeoning meme coin culture in the crypto space. The presale of this token has achieved considerable success, raising $6.7 million, indicative of investor confidence in the project's prospects.</w:t>
      </w:r>
    </w:p>
    <w:p>
      <w:r>
        <w:t>Currently priced at $0.0033857 per token, $MIND is still in its nascent stage, representing an entry point for investors looking to engage early in a project that integrates AI and cryptocurrency. Characterised as a data-driven agent, $MIND assists users in decision-making and offers predictions regarding cryptocurrency trading, leveraging real-time data and sophisticated algorithms.</w:t>
      </w:r>
    </w:p>
    <w:p>
      <w:r>
        <w:t>As Grok’s gaming capabilities expand, there exists the potential for $MIND to play a role within gaming platforms, optimising in-game economic activities similarly to how it operates within the crypto trading landscape. The prospect of trading virtual assets informed by AI analytics positions $MIND as a versatile tool that could bridge technological advancements across multiple domains.</w:t>
      </w:r>
    </w:p>
    <w:p>
      <w:r>
        <w:t>As the convergence of gaming, artificial intelligence, and cryptocurrency accelerates, the developments within xAI and the ongoing presale of $MIND underscore a rapidly changing environment. Stakeholders are encouraged to meticulously evaluate these opportunities, particularly as these sectors begin to intertwine, reshaping the future of digital entertainment and investment avenues.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https://x.ai/blog/grok-image-generation-release</w:t>
        </w:r>
      </w:hyperlink>
      <w:r>
        <w:t xml:space="preserve"> - This URL supports the claim about Grok's enhanced image generation capabilities, highlighting its ability to generate high-quality images and follow text instructions precisely.</w:t>
      </w:r>
    </w:p>
    <w:p>
      <w:pPr>
        <w:pStyle w:val="ListBullet"/>
      </w:pPr>
      <w:hyperlink r:id="rId12">
        <w:r>
          <w:rPr>
            <w:u w:val="single"/>
            <w:color w:val="0000FF"/>
            <w:rStyle w:val="Hyperlink"/>
          </w:rPr>
          <w:t>https://techcrunch.com/2024/10/28/xai-adds-image-understanding-capabilities-to-grok</w:t>
        </w:r>
      </w:hyperlink>
      <w:r>
        <w:t xml:space="preserve"> - This article corroborates the advancements in Grok's image understanding capabilities, allowing users to upload images and ask questions about them.</w:t>
      </w:r>
    </w:p>
    <w:p>
      <w:pPr>
        <w:pStyle w:val="ListBullet"/>
      </w:pPr>
      <w:hyperlink r:id="rId10">
        <w:r>
          <w:rPr>
            <w:u w:val="single"/>
            <w:color w:val="0000FF"/>
            <w:rStyle w:val="Hyperlink"/>
          </w:rPr>
          <w:t>https://www.noahwire.com</w:t>
        </w:r>
      </w:hyperlink>
      <w:r>
        <w:t xml:space="preserve"> - This source provides background information on the evolving landscape of AI and cryptocurrency, aligning with the broader themes discussed in the article.</w:t>
      </w:r>
    </w:p>
    <w:p>
      <w:pPr>
        <w:pStyle w:val="ListBullet"/>
      </w:pPr>
      <w:hyperlink r:id="rId13">
        <w:r>
          <w:rPr>
            <w:u w:val="single"/>
            <w:color w:val="0000FF"/>
            <w:rStyle w:val="Hyperlink"/>
          </w:rPr>
          <w:t>https://autogpt.net/xai-introduces-grok-3-with-enhanced-capabilities/</w:t>
        </w:r>
      </w:hyperlink>
      <w:r>
        <w:t xml:space="preserve"> - This URL supports the claim about Grok 3's enhanced capabilities, including its development with massive computing power and its potential to rival other AI models.</w:t>
      </w:r>
    </w:p>
    <w:p>
      <w:pPr>
        <w:pStyle w:val="ListBullet"/>
      </w:pPr>
      <w:hyperlink r:id="rId14">
        <w:r>
          <w:rPr>
            <w:u w:val="single"/>
            <w:color w:val="0000FF"/>
            <w:rStyle w:val="Hyperlink"/>
          </w:rPr>
          <w:t>https://www.coindesk.com/learn/crypto-meme-coins/</w:t>
        </w:r>
      </w:hyperlink>
      <w:r>
        <w:t xml:space="preserve"> - This URL provides context on the meme coin culture in the cryptocurrency space, which is relevant to the $MIND token mentioned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x.ai/blog/grok-image-generation-release" TargetMode="External"/><Relationship Id="rId12" Type="http://schemas.openxmlformats.org/officeDocument/2006/relationships/hyperlink" Target="https://techcrunch.com/2024/10/28/xai-adds-image-understanding-capabilities-to-grok" TargetMode="External"/><Relationship Id="rId13" Type="http://schemas.openxmlformats.org/officeDocument/2006/relationships/hyperlink" Target="https://autogpt.net/xai-introduces-grok-3-with-enhanced-capabilities/" TargetMode="External"/><Relationship Id="rId14" Type="http://schemas.openxmlformats.org/officeDocument/2006/relationships/hyperlink" Target="https://www.coindesk.com/learn/crypto-meme-coi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