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Software-defined vehicles market poised for exponential growth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Software-Defined Vehicles (SDV) market is witnessing significant growth, reshaping the automotive industry and how vehicles are designed, operated, and experienced. This transformation is attributed to advanced software technologies that facilitate enhanced connectivity, advanced driver-assistance systems (ADAS), and autonomous driving capabilities. As consumer preferences shift towards greater interactivity and personalization, the relevance of SDVs continues to rise.</w:t>
      </w:r>
    </w:p>
    <w:p>
      <w:r>
        <w:t>Recent analyses reveal that the SDV market is on the brink of exponential growth, driven by rapid digitization and an increasing demand for sustainable transportation solutions. The integration of technologies such as artificial intelligence (AI), machine learning, and cloud computing has positioned software as a central element in modern vehicles. Cooperation among automotive manufacturers, technology firms, and telecommunications companies has become a pivotal factor, fostering innovation and the development of tailor-made solutions.</w:t>
      </w:r>
    </w:p>
    <w:p>
      <w:r>
        <w:t>The key growth drivers in the SDV market include environmental sustainability, as consumers are prioritising eco-friendly alternatives. The transition to electric vehicles (EVs) has resulted in a landscape where software is essential for optimising performance and efficiency. Moreover, a rise in consumer awareness regarding technological innovations enhances demand for vehicles that offer advanced features such as connectivity and autonomous capabilities.</w:t>
      </w:r>
    </w:p>
    <w:p>
      <w:r>
        <w:t>Additionally, AI integration is emerging as a transformative trend within the SDV sector. AI technologies are facilitating real-time data analytics, predictive maintenance, and personalised driving experiences, which significantly enhance both safety and user convenience. Simultaneously, manufacturers are beginning to implement product customisation through software updates, allowing consumers to modify features and functionalities according to their preferences. The convergence of the Internet of Things (IoT) and 5G connectivity further supports seamless communication between vehicles and their environments, propelling the market forward.</w:t>
      </w:r>
    </w:p>
    <w:p>
      <w:r>
        <w:t>Market segmentation illustrates the diverse nature of the SDV landscape. It includes classifications such as Internal Combustion Engine (ICE) vehicles and Electric Vehicles (EVs), as well as applications encompassing ADAS and connected vehicle services, autonomous driving systems, and body control and comfort systems, among others.</w:t>
      </w:r>
    </w:p>
    <w:p>
      <w:r>
        <w:t>The competitive landscape features prominent players like Tesla, BYD Company Limited, General Motors, and Ford, each contributing uniquely to the market's evolution. Tesla is recognised for its innovative electric vehicles and autonomous technology, while General Motors invests significantly in enhancing its software capabilities. Companies such as Honda, Hyundai, and BMW are also making strides by embedding advanced software solutions into their products to elevate safety and driving experiences.</w:t>
      </w:r>
    </w:p>
    <w:p>
      <w:r>
        <w:t>Identified opportunities include the burgeoning demand for electric and hybrid vehicles, particularly in regions where modern automotive technology is gaining traction. The evolving consumer preference for connected and personalised experiences provides fertile ground for industry innovation. However, the market faces challenges including regulatory constraints, operational inefficiencies, and a talent shortage in the tech sector, all of which can impede rapid advancements.</w:t>
      </w:r>
    </w:p>
    <w:p>
      <w:r>
        <w:t>Technological advancements have introduced transformative changes to the SDV market. AI plays a crucial role in improving vehicle operations through features like predictive maintenance and data analysis. Simultaneously, the emergence of virtual tools in vehicle design and manufacturing enhances prototyping and feature testing capabilities. The rollout of 5G networks is expected to significantly improve vehicle connectivity, fostering real-time data exchange that is essential for the operation of software-defined vehicles.</w:t>
      </w:r>
    </w:p>
    <w:p>
      <w:r>
        <w:t>Research methodologies employed by analysts at STATS N DATA reflect a comprehensive approach to understanding the SDV market. Their strategies involve both top-down and bottom-up data collection to capture a thorough view of market dynamics, alongside extensive primary and secondary research to validate insights.</w:t>
      </w:r>
    </w:p>
    <w:p>
      <w:r>
        <w:t>As the Software-Defined Vehicles market evolves, stakeholders are presented with a landscape rich with possibilities, albeit punctuated by challenges that require strategic navigation and innovation to fully leverage the potential of this rapidly developing sector.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https://www.gminsights.com/industry-analysis/software-defined-vehicle-market</w:t>
        </w:r>
      </w:hyperlink>
      <w:r>
        <w:t xml:space="preserve"> - This URL supports the claim that the SDV market is experiencing significant growth due to advanced software technologies, including ADAS and autonomous driving capabilities. It also highlights the importance of automotive OTA systems in enhancing vehicle performance and safety.</w:t>
      </w:r>
    </w:p>
    <w:p>
      <w:pPr>
        <w:pStyle w:val="ListBullet"/>
      </w:pPr>
      <w:hyperlink r:id="rId12">
        <w:r>
          <w:rPr>
            <w:u w:val="single"/>
            <w:color w:val="0000FF"/>
            <w:rStyle w:val="Hyperlink"/>
          </w:rPr>
          <w:t>https://www.marketsandmarkets.com/Market-Reports/software-defined-vehicles-market-187205966.html</w:t>
        </w:r>
      </w:hyperlink>
      <w:r>
        <w:t xml:space="preserve"> - This URL corroborates the rapid growth of the SDV market, driven by digitization and the demand for sustainable transportation solutions. It also mentions key players like Tesla and the integration of AI and cloud computing in modern vehicles.</w:t>
      </w:r>
    </w:p>
    <w:p>
      <w:pPr>
        <w:pStyle w:val="ListBullet"/>
      </w:pPr>
      <w:hyperlink r:id="rId13">
        <w:r>
          <w:rPr>
            <w:u w:val="single"/>
            <w:color w:val="0000FF"/>
            <w:rStyle w:val="Hyperlink"/>
          </w:rPr>
          <w:t>https://www.openpr.com/news/3883936/software-defined-vehicles-market-strategic-drivers-2025-2032</w:t>
        </w:r>
      </w:hyperlink>
      <w:r>
        <w:t xml:space="preserve"> - This URL supports the strategic drivers of the SDV market, including technological advancements, consumer awareness, and the integration of AI and machine learning. It also highlights the challenges faced by the market, such as regulatory constraints and talent shortages.</w:t>
      </w:r>
    </w:p>
    <w:p>
      <w:pPr>
        <w:pStyle w:val="ListBullet"/>
      </w:pPr>
      <w:hyperlink r:id="rId14">
        <w:r>
          <w:rPr>
            <w:u w:val="single"/>
            <w:color w:val="0000FF"/>
            <w:rStyle w:val="Hyperlink"/>
          </w:rPr>
          <w:t>https://www.archivemarketresearch.com/reports/software-defined-vehicle-service-23074</w:t>
        </w:r>
      </w:hyperlink>
      <w:r>
        <w:t xml:space="preserve"> - This URL provides insights into the growth of the Software Defined Vehicle Service market, driven by connected and autonomous vehicles, and the increasing demand for ADAS. It also mentions key players and their strategies in the market.</w:t>
      </w:r>
    </w:p>
    <w:p>
      <w:pPr>
        <w:pStyle w:val="ListBullet"/>
      </w:pPr>
      <w:hyperlink r:id="rId15">
        <w:r>
          <w:rPr>
            <w:u w:val="single"/>
            <w:color w:val="0000FF"/>
            <w:rStyle w:val="Hyperlink"/>
          </w:rPr>
          <w:t>https://www.statsndata.org/download-sample.php?id=23904</w:t>
        </w:r>
      </w:hyperlink>
      <w:r>
        <w:t xml:space="preserve"> - This URL offers a sample report on the SDV market, which includes strategic drivers such as sustainability and consumer awareness. It also discusses market segmentation and the competitive landscape featuring companies like Tesla.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minsights.com/industry-analysis/software-defined-vehicle-market" TargetMode="External"/><Relationship Id="rId12" Type="http://schemas.openxmlformats.org/officeDocument/2006/relationships/hyperlink" Target="https://www.marketsandmarkets.com/Market-Reports/software-defined-vehicles-market-187205966.html" TargetMode="External"/><Relationship Id="rId13" Type="http://schemas.openxmlformats.org/officeDocument/2006/relationships/hyperlink" Target="https://www.openpr.com/news/3883936/software-defined-vehicles-market-strategic-drivers-2025-2032" TargetMode="External"/><Relationship Id="rId14" Type="http://schemas.openxmlformats.org/officeDocument/2006/relationships/hyperlink" Target="https://www.archivemarketresearch.com/reports/software-defined-vehicle-service-23074" TargetMode="External"/><Relationship Id="rId15" Type="http://schemas.openxmlformats.org/officeDocument/2006/relationships/hyperlink" Target="https://www.statsndata.org/download-sample.php?id=239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