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Tech giants redefine market dynamics with AI advancements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rapidly evolving landscape of artificial intelligence (AI), major tech companies are making significant strides that could redefine market dynamics and influence consumer experiences across the globe. Amazon.com, Inc., Alphabet, Nvidia, and Oracle Corporation are among the key players spearheading these developments.</w:t>
      </w:r>
    </w:p>
    <w:p>
      <w:r>
        <w:t>Amazon continues to spearhead the AI revolution, integrating AI into everyday life through innovations such as its next-generation Alexa, which boasts generative AI capabilities. Alexa is presented as not just a voice assistant but a comprehensive system that learns user preferences and interacts seamlessly with smart devices, offering an intuitive experience that encompasses home automation and personal management. Despite facing competition and market volatility, Amazon's commitment to AI technology is evident, with strategic investments expected to total $325 billion across the tech landscape, solidifying its position as a major player in the AI sector.</w:t>
      </w:r>
    </w:p>
    <w:p>
      <w:r>
        <w:t>In contrast, Alphabet, the parent company of Google, is focusing its AI strategies through its subsidiary DeepMind. This push includes major advancements in healthcare and energy efficiency, showcasing a broader ambition to enhance its advertising model with advanced predictive data analytics. Analysts suggest that these innovations may significantly drive Alphabet's stock value growth, making it an attractive prospect for investors seeking sustainable growth opportunities in innovative technology.</w:t>
      </w:r>
    </w:p>
    <w:p>
      <w:r>
        <w:t>Meanwhile, Nvidia is at the forefront of transforming industries worldwide under the leadership of its CEO, Jensen Huang. The company is pioneering the concept of "AI factories," which leverage energy to create advanced digital intelligence, thus driving innovations in robotics, autonomous vehicles, and various sectors. Nvidia's recent market performance, with a staggering market capitalisation of $2.94 trillion, reflects the soaring demand for its technologies, further underscoring its critical role in the AI ecosystem. Huang's vision centres on AI systems that understand physical realities, a concept that could shift paradigms across numerous fields.</w:t>
      </w:r>
    </w:p>
    <w:p>
      <w:r>
        <w:t>Oracle Corporation is also pivoting towards AI, with a focus on its autonomous databases that automate data management tasks, enhancing operational efficiency for businesses. Its collaborations with Fortune 500 companies strengthen Oracle’s position in both the cloud and AI sectors, and the ongoing rise in its stock signifies strong investor confidence. Despite heavy investments in research and development posing financial pressures, Oracle’s AI journey invites various stakeholders to engage with its innovative offerings.</w:t>
      </w:r>
    </w:p>
    <w:p>
      <w:r>
        <w:t>As AI technologies continue to develop, the implications span numerous industries, including healthcare, finance, retail, and computing. Companies are not only striving to innovate but are also facing challenges such as data privacy concerns, energy consumption, and competition from agile startups.</w:t>
      </w:r>
    </w:p>
    <w:p>
      <w:r>
        <w:t>The rapid growth trajectory and transformative potential of AI underscore a landscape rich with opportunities and complexities for tech enthusiasts and investors alike. Each company's initiatives highlight its unique strategic approach to integrating AI into operations and products, reshaping the technological frontier. As these giants navigate the intricate interplay of innovation and ethics, their trajectories will likely shape the future of technology on a global scale.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https://developer.amazon.com/en-US/alexa/alexa-ai1abcdefghijk</w:t>
        </w:r>
      </w:hyperlink>
      <w:r>
        <w:t xml:space="preserve"> - This URL supports Amazon's integration of AI into everyday life through innovations like its next-generation Alexa, which boasts generative AI capabilities.</w:t>
      </w:r>
    </w:p>
    <w:p>
      <w:pPr>
        <w:pStyle w:val="ListBullet"/>
      </w:pPr>
      <w:hyperlink r:id="rId12">
        <w:r>
          <w:rPr>
            <w:u w:val="single"/>
            <w:color w:val="0000FF"/>
            <w:rStyle w:val="Hyperlink"/>
          </w:rPr>
          <w:t>https://www.zdnet.com/article/amazons-gen-ai-powered-alexa-is-coming-how-much-it-could-cost-you/</w:t>
        </w:r>
      </w:hyperlink>
      <w:r>
        <w:t xml:space="preserve"> - This article discusses Amazon's upcoming generative AI upgrade for Alexa, enhancing its conversational capabilities and potentially introducing a paid tier.</w:t>
      </w:r>
    </w:p>
    <w:p>
      <w:pPr>
        <w:pStyle w:val="ListBullet"/>
      </w:pPr>
      <w:hyperlink r:id="rId13">
        <w:r>
          <w:rPr>
            <w:u w:val="single"/>
            <w:color w:val="0000FF"/>
            <w:rStyle w:val="Hyperlink"/>
          </w:rPr>
          <w:t>https://www.cnet.com/home/smart-home/amazon-is-giving-alexa-is-a-major-ai-upgrade-heres-what-we-know/</w:t>
        </w:r>
      </w:hyperlink>
      <w:r>
        <w:t xml:space="preserve"> - This article provides insights into Amazon's AI upgrade for Alexa, focusing on its ability to engage in more natural conversations and complete multistep tasks.</w:t>
      </w:r>
    </w:p>
    <w:p>
      <w:pPr>
        <w:pStyle w:val="ListBullet"/>
      </w:pPr>
      <w:hyperlink r:id="rId14">
        <w:r>
          <w:rPr>
            <w:u w:val="single"/>
            <w:color w:val="0000FF"/>
            <w:rStyle w:val="Hyperlink"/>
          </w:rPr>
          <w:t>https://www.deepmind.com/</w:t>
        </w:r>
      </w:hyperlink>
      <w:r>
        <w:t xml:space="preserve"> - This URL highlights Alphabet's focus on AI through its subsidiary DeepMind, which is driving advancements in healthcare and energy efficiency.</w:t>
      </w:r>
    </w:p>
    <w:p>
      <w:pPr>
        <w:pStyle w:val="ListBullet"/>
      </w:pPr>
      <w:hyperlink r:id="rId15">
        <w:r>
          <w:rPr>
            <w:u w:val="single"/>
            <w:color w:val="0000FF"/>
            <w:rStyle w:val="Hyperlink"/>
          </w:rPr>
          <w:t>https://www.nvidia.com/en-us/about-nvidia/</w:t>
        </w:r>
      </w:hyperlink>
      <w:r>
        <w:t xml:space="preserve"> - Nvidia's leadership in AI is underscored by its pioneering work in 'AI factories' and its significant market capitalization, reflecting its critical role in the AI ecosystem.</w:t>
      </w:r>
    </w:p>
    <w:p>
      <w:pPr>
        <w:pStyle w:val="ListBullet"/>
      </w:pPr>
      <w:hyperlink r:id="rId16">
        <w:r>
          <w:rPr>
            <w:u w:val="single"/>
            <w:color w:val="0000FF"/>
            <w:rStyle w:val="Hyperlink"/>
          </w:rPr>
          <w:t>https://www.oracle.com/autonomous-database/</w:t>
        </w:r>
      </w:hyperlink>
      <w:r>
        <w:t xml:space="preserve"> - This URL supports Oracle's pivot towards AI, particularly through its autonomous databases that automate data management tasks, enhancing operational efficiency for businesses.</w:t>
      </w:r>
    </w:p>
    <w:p>
      <w:pPr>
        <w:pStyle w:val="ListBullet"/>
      </w:pPr>
      <w:hyperlink r:id="rId17">
        <w:r>
          <w:rPr>
            <w:u w:val="single"/>
            <w:color w:val="0000FF"/>
            <w:rStyle w:val="Hyperlink"/>
          </w:rPr>
          <w:t>https://news.google.com/rss/articles/CBMiuAFBVV95cUxPUVZPbUFuOHRkMk4xT2NqUG5Dc0Rpb0prdzkybm41OGhVdVA1dEJRcldIZkcwR1FOU3Q4OVdnWkltYUpRc2lYZ0NKZl9EWjQ2NlAzeGlibHJDeWc0c292MUxzNW03M0VxT2pNeFJTdk8tV3dKd2cwN2xyX0VMZjQwcEozV1ZmRFFrbmZxMkNlX2JXdDFvMVhCN3RKLUs4QzBxeUE0MFRnczdGVl9SY3piQ09rTnBQVTJW?oc=5&amp;hl=en-US&amp;gl=US&amp;ceid=US:en</w:t>
        </w:r>
      </w:hyperlink>
      <w:r>
        <w:t xml:space="preserve"> - Please view link - unable to able to access data</w:t>
      </w:r>
    </w:p>
    <w:p>
      <w:pPr>
        <w:pStyle w:val="ListBullet"/>
      </w:pPr>
      <w:hyperlink r:id="rId18">
        <w:r>
          <w:rPr>
            <w:u w:val="single"/>
            <w:color w:val="0000FF"/>
            <w:rStyle w:val="Hyperlink"/>
          </w:rPr>
          <w:t>https://news.google.com/rss/articles/CBMinAFBVV95cUxQcW9SUGhlS0kwNGxNMDRoeG9ONUVPMG1vcFlTT3JpeTZzNGtSRlRZUEFGVUxfVnBDTGlMV3pOVVpKMUNSdXJYWDNNbGdFQ2RGVTJEU0RfNS1ZZm5VbUE5RndGNzRCNEN5ejUxWHBYMG9NWnFSNlRoRjZBUGloVHN4MkdhSmw3d3piSHZ5X2RZYXRpYTBHdzc0LXVSRWY?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eveloper.amazon.com/en-US/alexa/alexa-ai1abcdefghijk" TargetMode="External"/><Relationship Id="rId12" Type="http://schemas.openxmlformats.org/officeDocument/2006/relationships/hyperlink" Target="https://www.zdnet.com/article/amazons-gen-ai-powered-alexa-is-coming-how-much-it-could-cost-you/" TargetMode="External"/><Relationship Id="rId13" Type="http://schemas.openxmlformats.org/officeDocument/2006/relationships/hyperlink" Target="https://www.cnet.com/home/smart-home/amazon-is-giving-alexa-is-a-major-ai-upgrade-heres-what-we-know/" TargetMode="External"/><Relationship Id="rId14" Type="http://schemas.openxmlformats.org/officeDocument/2006/relationships/hyperlink" Target="https://www.deepmind.com/" TargetMode="External"/><Relationship Id="rId15" Type="http://schemas.openxmlformats.org/officeDocument/2006/relationships/hyperlink" Target="https://www.nvidia.com/en-us/about-nvidia/" TargetMode="External"/><Relationship Id="rId16" Type="http://schemas.openxmlformats.org/officeDocument/2006/relationships/hyperlink" Target="https://www.oracle.com/autonomous-database/" TargetMode="External"/><Relationship Id="rId17" Type="http://schemas.openxmlformats.org/officeDocument/2006/relationships/hyperlink" Target="https://news.google.com/rss/articles/CBMiuAFBVV95cUxPUVZPbUFuOHRkMk4xT2NqUG5Dc0Rpb0prdzkybm41OGhVdVA1dEJRcldIZkcwR1FOU3Q4OVdnWkltYUpRc2lYZ0NKZl9EWjQ2NlAzeGlibHJDeWc0c292MUxzNW03M0VxT2pNeFJTdk8tV3dKd2cwN2xyX0VMZjQwcEozV1ZmRFFrbmZxMkNlX2JXdDFvMVhCN3RKLUs4QzBxeUE0MFRnczdGVl9SY3piQ09rTnBQVTJW?oc=5&amp;hl=en-US&amp;gl=US&amp;ceid=US:en" TargetMode="External"/><Relationship Id="rId18" Type="http://schemas.openxmlformats.org/officeDocument/2006/relationships/hyperlink" Target="https://news.google.com/rss/articles/CBMinAFBVV95cUxQcW9SUGhlS0kwNGxNMDRoeG9ONUVPMG1vcFlTT3JpeTZzNGtSRlRZUEFGVUxfVnBDTGlMV3pOVVpKMUNSdXJYWDNNbGdFQ2RGVTJEU0RfNS1ZZm5VbUE5RndGNzRCNEN5ejUxWHBYMG9NWnFSNlRoRjZBUGloVHN4MkdhSmw3d3piSHZ5X2RZYXRpYTBHdzc0LXVSRWY?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