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Bristol woman plans unique funeral to celebrate her father's life with chilli-eating and space ashes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distinctive funeral event is being organised by Paige Daley, a 29-year-old woman from Bristol, to commemorate her father Andy on what would have been his 60th birthday. This unique celebration is set for Saturday, March 15, and will incorporate both a chilli-eating competition and the launching of his ashes into space via a firework. The inspiration for this gathering stemmed from the use of an AI tool called A Fine Farewell, provided by Pure Cremation, which suggested these ideas based on her father’s personality and preferences.</w:t>
      </w:r>
      <w:r/>
    </w:p>
    <w:p>
      <w:r/>
      <w:r>
        <w:t>Andy, who passed away at the age of 59, was known for his jovial nature, love for pranks, and passion for cooking, with a notable interest in chilli eating competitions that he shared with Paige’s mother. In light of this, Paige expressed her appreciation for the AI tool, stating, “It was like a sensitive friend, asking all the questions I wouldn’t have even known I needed to ask myself.” She noted that the tool helped her to reflect on her father's passions, leading to a decision to include a tree planting memorial as part of the service, where his ashes will also be scattered.</w:t>
      </w:r>
      <w:r/>
    </w:p>
    <w:p>
      <w:r/>
      <w:r>
        <w:t>Paige plans to plant a dog rose tree, sourced from the Woodland Trust, as a tribute to her father, alongside the entertaining chilli-eating competition that she believes will resonate well with her father's spirit as a practical joker. Additionally, the plan to send some of his ashes into the sky in a firework serves as a humorous nod to his lively personality, something she is certain he would have enjoyed.</w:t>
      </w:r>
      <w:r/>
    </w:p>
    <w:p>
      <w:r/>
      <w:r>
        <w:t>The trend of personalisation in funerals has been gaining traction across the UK, as highlighted by SunLife's latest Cost of Dying report. The report reveals that 15% of funerals now feature personalised requests, which range from simple requests like not wearing black, to some more unconventional ideas like themed coffins and unique entertainment. John Ware, Managing Director of Walter C. Parson Funeral Directors in Plymouth, remarked on the increasing demand for these more personalised ceremonies, observing a rise in requests for green funerals, vibrant coffins, and even unconventional hearses, including fork lift trucks.</w:t>
      </w:r>
      <w:r/>
    </w:p>
    <w:p>
      <w:r/>
      <w:r>
        <w:t xml:space="preserve">The changing nature of funerals is evidenced by the report's statistics, showing a significant shift from traditional ceremonies towards more celebratory events, with 51% of funerals now described as a ‘celebration of life’. This is accompanied by a noted decline in conventional services, with 91% of funeral directors acknowledging the reduction in traditional formats. </w:t>
      </w:r>
      <w:r/>
    </w:p>
    <w:p>
      <w:r/>
      <w:r>
        <w:t>Mark Screeton, CEO at SunLife, emphasised the broader trend, stating that more than half (54%) of individuals desire their own funeral to include personal elements reflecting their unique interests, yet many fail to communicate these wishes to their families. This results in 64% of funerals still adhering to traditional formats, with only 15% featuring unusual aspects.</w:t>
      </w:r>
      <w:r/>
    </w:p>
    <w:p>
      <w:r/>
      <w:r>
        <w:t>As Paige Daley prepares for her father's unconventional farewell, her story highlights a growing movement towards celebrating individuality even in death, illustrating how personal interests can shape and transform the modern funeral experience.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https://www.woodlandtrust.org.uk/</w:t>
        </w:r>
      </w:hyperlink>
      <w:r>
        <w:t xml:space="preserve"> - This URL supports the aspect of Paige Daley sourcing a dog rose tree from the Woodland Trust as a tribute to her father.</w:t>
      </w:r>
      <w:r/>
    </w:p>
    <w:p>
      <w:pPr>
        <w:pStyle w:val="ListNumber"/>
        <w:spacing w:line="240" w:lineRule="auto"/>
        <w:ind w:left="720"/>
      </w:pPr>
      <w:r/>
      <w:hyperlink r:id="rId11">
        <w:r>
          <w:rPr>
            <w:color w:val="0000EE"/>
            <w:u w:val="single"/>
          </w:rPr>
          <w:t>https://www.purecremation.co.uk/</w:t>
        </w:r>
      </w:hyperlink>
      <w:r>
        <w:t xml:space="preserve"> - This URL is related to Pure Cremation, which provided the AI tool A Fine Farewell that helped Paige plan her father's funeral.</w:t>
      </w:r>
      <w:r/>
    </w:p>
    <w:p>
      <w:pPr>
        <w:pStyle w:val="ListNumber"/>
        <w:spacing w:line="240" w:lineRule="auto"/>
        <w:ind w:left="720"/>
      </w:pPr>
      <w:r/>
      <w:hyperlink r:id="rId12">
        <w:r>
          <w:rPr>
            <w:color w:val="0000EE"/>
            <w:u w:val="single"/>
          </w:rPr>
          <w:t>https://www.sunlife.co.uk/</w:t>
        </w:r>
      </w:hyperlink>
      <w:r>
        <w:t xml:space="preserve"> - This URL supports the mention of SunLife's Cost of Dying report, which highlights trends in personalized funerals across the UK.</w:t>
      </w:r>
      <w:r/>
    </w:p>
    <w:p>
      <w:pPr>
        <w:pStyle w:val="ListNumber"/>
        <w:spacing w:line="240" w:lineRule="auto"/>
        <w:ind w:left="720"/>
      </w:pPr>
      <w:r/>
      <w:hyperlink r:id="rId13">
        <w:r>
          <w:rPr>
            <w:color w:val="0000EE"/>
            <w:u w:val="single"/>
          </w:rPr>
          <w:t>https://www.waltercparson.co.uk/</w:t>
        </w:r>
      </w:hyperlink>
      <w:r>
        <w:t xml:space="preserve"> - This URL is associated with Walter C. Parson Funeral Directors, mentioned in the context of personalized funeral requests.</w:t>
      </w:r>
      <w:r/>
    </w:p>
    <w:p>
      <w:pPr>
        <w:pStyle w:val="ListNumber"/>
        <w:spacing w:line="240" w:lineRule="auto"/>
        <w:ind w:left="720"/>
      </w:pPr>
      <w:r/>
      <w:hyperlink r:id="rId14">
        <w:r>
          <w:rPr>
            <w:color w:val="0000EE"/>
            <w:u w:val="single"/>
          </w:rPr>
          <w:t>https://www.bbc.co.uk/news/uk-england-devon-64514473</w:t>
        </w:r>
      </w:hyperlink>
      <w:r>
        <w:t xml:space="preserve"> - Although not directly mentioned, this type of news article could discuss trends in personalized funerals or unique funeral services in the UK.</w:t>
      </w:r>
      <w:r/>
    </w:p>
    <w:p>
      <w:pPr>
        <w:pStyle w:val="ListNumber"/>
        <w:spacing w:line="240" w:lineRule="auto"/>
        <w:ind w:left="720"/>
      </w:pPr>
      <w:r/>
      <w:hyperlink r:id="rId15">
        <w:r>
          <w:rPr>
            <w:color w:val="0000EE"/>
            <w:u w:val="single"/>
          </w:rPr>
          <w:t>https://www.funeralzone.co.uk/</w:t>
        </w:r>
      </w:hyperlink>
      <w:r>
        <w:t xml:space="preserve"> - This URL provides information on funeral trends and services, which could support the broader discussion on personalized funerals.</w:t>
      </w:r>
      <w:r/>
    </w:p>
    <w:p>
      <w:pPr>
        <w:pStyle w:val="ListNumber"/>
        <w:spacing w:line="240" w:lineRule="auto"/>
        <w:ind w:left="720"/>
      </w:pPr>
      <w:r/>
      <w:hyperlink r:id="rId16">
        <w:r>
          <w:rPr>
            <w:color w:val="0000EE"/>
            <w:u w:val="single"/>
          </w:rPr>
          <w:t>https://www.walesonline.co.uk/news/uk-news/were-eating-much-chilli-shooting-31133871</w:t>
        </w:r>
      </w:hyperlink>
      <w:r>
        <w:t xml:space="preserve"> - Please view link - unable to able to access data</w:t>
      </w:r>
      <w:r/>
    </w:p>
    <w:p>
      <w:pPr>
        <w:pStyle w:val="ListNumber"/>
        <w:spacing w:line="240" w:lineRule="auto"/>
        <w:ind w:left="720"/>
      </w:pPr>
      <w:r/>
      <w:hyperlink r:id="rId17">
        <w:r>
          <w:rPr>
            <w:color w:val="0000EE"/>
            <w:u w:val="single"/>
          </w:rPr>
          <w:t>https://www.bristolpost.co.uk/news/uk-world-news/were-eating-much-chilli-shooting-9996466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oodlandtrust.org.uk/" TargetMode="External"/><Relationship Id="rId11" Type="http://schemas.openxmlformats.org/officeDocument/2006/relationships/hyperlink" Target="https://www.purecremation.co.uk/" TargetMode="External"/><Relationship Id="rId12" Type="http://schemas.openxmlformats.org/officeDocument/2006/relationships/hyperlink" Target="https://www.sunlife.co.uk/" TargetMode="External"/><Relationship Id="rId13" Type="http://schemas.openxmlformats.org/officeDocument/2006/relationships/hyperlink" Target="https://www.waltercparson.co.uk/" TargetMode="External"/><Relationship Id="rId14" Type="http://schemas.openxmlformats.org/officeDocument/2006/relationships/hyperlink" Target="https://www.bbc.co.uk/news/uk-england-devon-64514473" TargetMode="External"/><Relationship Id="rId15" Type="http://schemas.openxmlformats.org/officeDocument/2006/relationships/hyperlink" Target="https://www.funeralzone.co.uk/" TargetMode="External"/><Relationship Id="rId16" Type="http://schemas.openxmlformats.org/officeDocument/2006/relationships/hyperlink" Target="https://www.walesonline.co.uk/news/uk-news/were-eating-much-chilli-shooting-31133871" TargetMode="External"/><Relationship Id="rId17" Type="http://schemas.openxmlformats.org/officeDocument/2006/relationships/hyperlink" Target="https://www.bristolpost.co.uk/news/uk-world-news/were-eating-much-chilli-shooting-99964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