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advancements transform productivity and creativity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are marking a transformative era in how individuals and businesses undertake both routine tasks and creative projects. OpenAI and Google have emerged as leaders in this field, unveiling tools that enhance productivity and streamline workflows across various domains.</w:t>
      </w:r>
    </w:p>
    <w:p>
      <w:r>
        <w:t>OpenAI has introduced AI agent-building tools that facilitate the automation of complex tasks through application programming interfaces (APIs) like Web Search and Computer Use. These features allow users to engage in sophisticated online activities, deploying automation to reduce manual effort and improve overall accuracy. The Web Search API enables real-time access to online information, complete with citations, which can be invaluable for gathering market insights or conducting thorough research. The Computer Use API complements this by simplifying tasks such as managing online accounts and filling out forms, thereby mitigating the risk of human error.</w:t>
      </w:r>
    </w:p>
    <w:p>
      <w:r>
        <w:t xml:space="preserve">Google’s recent launch, Gemini 2.0, represents a significant advancement in image editing capabilities. This platform enhances creative processes with tools designed for precise visual manipulation. Users can make alterations to hairstyles, modify clothing, and add text overlays with increased ease, facilitating the creation of marketing visuals and personalising digital content. However, while Gemini 2.0 enhances user efficiency, it is not without limitations, as inconsistencies may appear in areas such as facial features and text alignment. </w:t>
      </w:r>
    </w:p>
    <w:p>
      <w:r>
        <w:t xml:space="preserve">The deployment of safety measures is a priority for OpenAI, which includes monitoring output to ensure ethical use. These safety checks aim to prevent unintended consequences from the use of AI technologies. Furthermore, the automated code execution feature allows for testing scripts within controlled environments, which can reduce errors and enhance development cycles. </w:t>
      </w:r>
    </w:p>
    <w:p>
      <w:r>
        <w:t>In practical applications, the integration of OpenAI's tools and Google's Gemini 2.0 allows users to automate workflows, which can include scheduling meetings or managing extensive data pipelines. This automation not only saves time but also adds value by allowing individuals to focus on more complex and rewarding tasks. For those in creative professions, Gemini 2.0 offers a platform that simplifies the design process, allowing for the rapid prototyping of ideas and enhanced multimedia outputs.</w:t>
      </w:r>
    </w:p>
    <w:p>
      <w:r>
        <w:t>Despite the potential advantages these tools present, challenges remain. Users of OpenAI's APIs may encounter difficulties related to debugging and managing resource limits, while users of Gemini 2.0 may need to perform manual adjustments due to the imperfections in image editing. As both technologies continue to evolve, improvements in reliability and functionality are anticipated, paving the way for even broader applications within various industries.</w:t>
      </w:r>
    </w:p>
    <w:p>
      <w:r>
        <w:t>Overall, these developments in AI-driven tools not only highlight significant strides in technology but also underscore the increasing capabilities offered to developers, designers, and researchers alike. The ongoing evolution of these tools promises to redefine productivity and creativity in the workplace, indicating that AI will play a crucial role in shaping future workflows.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https://www.foxbusiness.com/technology/google-shows-off-latest-ai-models-competition-openai-microsoft-heats-up</w:t>
        </w:r>
      </w:hyperlink>
      <w:r>
        <w:t xml:space="preserve"> - This article highlights Google's advancements in AI, including its competition with OpenAI and Microsoft, which supports the claim of Google being a leader in AI development. It also mentions Google's efforts to revamp its search engine using AI.</w:t>
      </w:r>
    </w:p>
    <w:p>
      <w:pPr>
        <w:pStyle w:val="ListBullet"/>
      </w:pPr>
      <w:hyperlink r:id="rId12">
        <w:r>
          <w:rPr>
            <w:u w:val="single"/>
            <w:color w:val="0000FF"/>
            <w:rStyle w:val="Hyperlink"/>
          </w:rPr>
          <w:t>https://www.zdnet.com/article/every-major-ai-feature-announced-at-google-io-2023/</w:t>
        </w:r>
      </w:hyperlink>
      <w:r>
        <w:t xml:space="preserve"> - This article discusses Google's AI features announced at Google I/O 2023, including PaLM 2 and AI integration in Google Search, which aligns with Google's role in AI advancements.</w:t>
      </w:r>
    </w:p>
    <w:p>
      <w:pPr>
        <w:pStyle w:val="ListBullet"/>
      </w:pPr>
      <w:hyperlink r:id="rId13">
        <w:r>
          <w:rPr>
            <w:u w:val="single"/>
            <w:color w:val="0000FF"/>
            <w:rStyle w:val="Hyperlink"/>
          </w:rPr>
          <w:t>https://bakemorepies.com/blog/ai/major-business-ai-advancements-that-happened-in-2023/</w:t>
        </w:r>
      </w:hyperlink>
      <w:r>
        <w:t xml:space="preserve"> - This blog post outlines major AI advancements in 2023, including OpenAI's developments and Google's AI integration efforts, supporting the transformative impact of AI on businesses.</w:t>
      </w:r>
    </w:p>
    <w:p>
      <w:pPr>
        <w:pStyle w:val="ListBullet"/>
      </w:pPr>
      <w:hyperlink r:id="rId14">
        <w:r>
          <w:rPr>
            <w:u w:val="single"/>
            <w:color w:val="0000FF"/>
            <w:rStyle w:val="Hyperlink"/>
          </w:rPr>
          <w:t>https://www.vox.com/recode/2023/2/7/23588030/openai-chatgpt-ai-research</w:t>
        </w:r>
      </w:hyperlink>
      <w:r>
        <w:t xml:space="preserve"> - This article provides insights into OpenAI's AI research and tools, such as ChatGPT, which are crucial for automating complex tasks and enhancing productivity.</w:t>
      </w:r>
    </w:p>
    <w:p>
      <w:pPr>
        <w:pStyle w:val="ListBullet"/>
      </w:pPr>
      <w:hyperlink r:id="rId15">
        <w:r>
          <w:rPr>
            <w:u w:val="single"/>
            <w:color w:val="0000FF"/>
            <w:rStyle w:val="Hyperlink"/>
          </w:rPr>
          <w:t>https://www.forbes.com/sites/forbestechcouncil/2023/08/23/how-ai-is-revolutionizing-creative-industries/?sh=4d8d6f6d66c5</w:t>
        </w:r>
      </w:hyperlink>
      <w:r>
        <w:t xml:space="preserve"> - This article discusses how AI is transforming creative industries, which aligns with the potential of tools like Gemini 2.0 for enhancing creative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technology/google-shows-off-latest-ai-models-competition-openai-microsoft-heats-up" TargetMode="External"/><Relationship Id="rId12" Type="http://schemas.openxmlformats.org/officeDocument/2006/relationships/hyperlink" Target="https://www.zdnet.com/article/every-major-ai-feature-announced-at-google-io-2023/" TargetMode="External"/><Relationship Id="rId13" Type="http://schemas.openxmlformats.org/officeDocument/2006/relationships/hyperlink" Target="https://bakemorepies.com/blog/ai/major-business-ai-advancements-that-happened-in-2023/" TargetMode="External"/><Relationship Id="rId14" Type="http://schemas.openxmlformats.org/officeDocument/2006/relationships/hyperlink" Target="https://www.vox.com/recode/2023/2/7/23588030/openai-chatgpt-ai-research" TargetMode="External"/><Relationship Id="rId15" Type="http://schemas.openxmlformats.org/officeDocument/2006/relationships/hyperlink" Target="https://www.forbes.com/sites/forbestechcouncil/2023/08/23/how-ai-is-revolutionizing-creative-industries/?sh=4d8d6f6d66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