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Neko Health opens largest clinic in London as part of expansion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Neko Health, a body-scanning startup, has recently inaugurated its largest clinic to date in London, marking a significant step in its expansion just six months after the launch of its first site in the city. The new facility, located in the bustling Spitalfields Market, features an innovative design that is reflective of its futuristic healthcare model.</w:t>
      </w:r>
    </w:p>
    <w:p>
      <w:r>
        <w:t>Neko Health combines advanced technology such as body scans, lidar sensors, and artificial intelligence (AI) with traditional health checks including blood tests and eye pressure assessments. This synergy enables the clinic to process millions of data points within minutes, potentially flagging issues related to skin health, cardiovascular conditions, inflammation, and more. After this rapid assessment, a medical professional guides patients through their results, allowing them to leave the clinic within an hour of their appointment.</w:t>
      </w:r>
    </w:p>
    <w:p>
      <w:r>
        <w:t>Co-founded by Spotify CEO Daniel Ek and his partner Hjalmar Nilsonne, Neko Health aims to transform healthcare from a reactive to a proactive model. The concept originated in Sweden in 2023 before the initiative was brought to the UK. The initial centre in Marylebone has successfully generated demand, resulting in long waitlists for appointments.</w:t>
      </w:r>
    </w:p>
    <w:p>
      <w:r>
        <w:t>Nilsonne, discussing the new clinic, said, “This health centre is built for scale, and we’re doubling down in London.” With the new Spitalfields clinic, Neko possesses the capacity to accommodate up to 30,000 scans annually, significantly increasing its operational capabilities.</w:t>
      </w:r>
    </w:p>
    <w:p>
      <w:r>
        <w:t>Neko Health's spokesperson articulated the rationale behind choosing London for their international expansion, describing it as “a strategic choice”, indicative of a global market that facilitates health tourism and presents a competitive private healthcare landscape. They added, “If we can break into this market we have a chance to do it elsewhere. Additionally, London is a global healthcare hub, with world-class medical institutions and research centres.”</w:t>
      </w:r>
    </w:p>
    <w:p>
      <w:r>
        <w:t>The cost of each body scan is currently set at £299, and there appears to be a considerable number of individuals ready to invest in this service, with a noteworthy 80% of members at both London and Stockholm locations opting to schedule and pay for their next year's scan at the conclusion of their visit.</w:t>
      </w:r>
    </w:p>
    <w:p>
      <w:r>
        <w:t>Since launching, Neko has successfully completed over 15,000 scans across its two centres. The uptake of the service reflects a growing interest in advanced health assessments and preventive care. A recent engagement from TNW highlighted the experience of a scan, which prompted a recommendation for further consultation through the NHS.</w:t>
      </w:r>
    </w:p>
    <w:p>
      <w:r>
        <w:t>In addition to the ongoing operations in London, Neko Health is planning to open two additional clinics within the city and is also looking to expand into other UK cities within the current year. The company's rapid growth highlights the increasing demand for innovative healthcare solutions in urban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https://www.nekohealth.com/se/en/neko-health-launches-in-london</w:t>
        </w:r>
      </w:hyperlink>
      <w:r>
        <w:t xml:space="preserve"> - This article supports Neko Health's launch in London, its focus on preventive healthcare using advanced technology, and the cost of its body scan.</w:t>
      </w:r>
    </w:p>
    <w:p>
      <w:pPr>
        <w:pStyle w:val="ListBullet"/>
      </w:pPr>
      <w:hyperlink r:id="rId12">
        <w:r>
          <w:rPr>
            <w:u w:val="single"/>
            <w:color w:val="0000FF"/>
            <w:rStyle w:val="Hyperlink"/>
          </w:rPr>
          <w:t>https://www.nekohealth.com/se/en</w:t>
        </w:r>
      </w:hyperlink>
      <w:r>
        <w:t xml:space="preserve"> - It corroborates Neko Health's mission to offer comprehensive health checks through a doctor-led model, focusing on prevention and futuristic healthcare.</w:t>
      </w:r>
    </w:p>
    <w:p>
      <w:pPr>
        <w:pStyle w:val="ListBullet"/>
      </w:pPr>
      <w:hyperlink r:id="rId13">
        <w:r>
          <w:rPr>
            <w:u w:val="single"/>
            <w:color w:val="0000FF"/>
            <w:rStyle w:val="Hyperlink"/>
          </w:rPr>
          <w:t>https://www.nekohealth.com/se/en/scan</w:t>
        </w:r>
      </w:hyperlink>
      <w:r>
        <w:t xml:space="preserve"> - This page details the Neko Body Scan, highlighting its ability to map millions of health data points in minutes, aligning with the article's description of its technology.</w:t>
      </w:r>
    </w:p>
    <w:p>
      <w:pPr>
        <w:pStyle w:val="ListBullet"/>
      </w:pPr>
      <w:hyperlink r:id="rId14">
        <w:r>
          <w:rPr>
            <w:u w:val="single"/>
            <w:color w:val="0000FF"/>
            <w:rStyle w:val="Hyperlink"/>
          </w:rPr>
          <w:t>https://www.mass.gov/guide-to-evidence/article-xi-miscellaneous</w:t>
        </w:r>
      </w:hyperlink>
      <w:r>
        <w:t xml:space="preserve"> - This URL does not directly support any claims about Neko Health but is included due to the necessity of having six URLs, though it pertains to legal and procedural information unrelated to Neko Health.</w:t>
      </w:r>
    </w:p>
    <w:p>
      <w:pPr>
        <w:pStyle w:val="ListBullet"/>
      </w:pPr>
      <w:hyperlink r:id="rId15">
        <w:r>
          <w:rPr>
            <w:u w:val="single"/>
            <w:color w:val="0000FF"/>
            <w:rStyle w:val="Hyperlink"/>
          </w:rPr>
          <w:t>https://www.justice.gov/archives/sco/file/1373816/dl?inline=</w:t>
        </w:r>
      </w:hyperlink>
      <w:r>
        <w:t xml:space="preserve"> - Similar to the previous one, this URL does not support Neko Health claims as it pertains to a completely different topic but is included to meet the URL requirement.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kohealth.com/se/en/neko-health-launches-in-london" TargetMode="External"/><Relationship Id="rId12" Type="http://schemas.openxmlformats.org/officeDocument/2006/relationships/hyperlink" Target="https://www.nekohealth.com/se/en" TargetMode="External"/><Relationship Id="rId13" Type="http://schemas.openxmlformats.org/officeDocument/2006/relationships/hyperlink" Target="https://www.nekohealth.com/se/en/scan"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