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Jensen Huang's journey: From graphics chips to AI powerhouse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Jensen Huang, co-founder and chief executive of Nvidia, has navigated a complex journey leading the company from its origins in graphics chips for video games to becoming a key player in the artificial intelligence revolution. As the first graphics processing unit (GPU) manufacturer to reach a market capitalisation of $3 trillion, Nvidia is now integral to multiple sectors, including AI development and data processing.</w:t>
      </w:r>
    </w:p>
    <w:p>
      <w:r>
        <w:t>Huang's attempts to clarify Nvidia's contributions have included innovative marketing strategies, such as a notable 2008 event where the company collaborated with the MythBusters television show. The demonstration contrasted traditional central processing units (CPUs) against Nvidia's GPUs using paintball guns, illustrating the GPUs' superior ability to handle numerous calculations simultaneously. According to Huang, “Nvidia doesn’t just make chips but ‘AI factories’,” reflecting the company's pivot towards enabling complex computational tasks essential for modern AI systems like ChatGPT.</w:t>
      </w:r>
    </w:p>
    <w:p>
      <w:r>
        <w:t>The surge in Nvidia’s stock, approximately 50,000 per cent since the MythBusters stunt, was propelled largely by the launch of ChatGPT in 2022. This growth has prompted multiple corporate biographies this year, including “The Nvidia Way” by Tae Kim and “The Thinking Machine” by Stephen Witt, exploring Huang's leadership and Nvidia's evolution.</w:t>
      </w:r>
    </w:p>
    <w:p>
      <w:r>
        <w:t>Witt’s biography casts Huang as a pivotal figure in capturing a "once in a lifetime opportunity" in the AI sector, delineating his transformation from relative obscurity to reverence within tech circles. Dubbed “Professor Jensen” by Kim, Huang is depicted as a leader with both visionary acumen and human qualities such as a dry sense of humour and workaholism. His management style is unique, often described as a benevolent dictatorship with an emphasis on reducing bureaucracy and engaging directly with employees at Nvidia's headquarters.</w:t>
      </w:r>
    </w:p>
    <w:p>
      <w:r>
        <w:t>Highlighting Huang's focus on innovation, Witt writes about Nvidia's groundbreaking Cuda software, initiated in the mid-2000s, which aimed to transform graphics cards into supercomputers. This pivot faced initial criticism, yet Huang remained steadfast. “It was the bet that made Jensen Jensen,” Witt notes about the gamble on Cuda, which eventually paid off with significant breakthroughs in AI.</w:t>
      </w:r>
    </w:p>
    <w:p>
      <w:r>
        <w:t>The inaugural breakthrough for Nvidia came with the introduction of the AlexNet image classification system in 2012, demonstrating the dynamic capabilities of Nvidia’s GPUs compared to standard CPUs. Following this, Huang made a landmark decision to steer Nvidia away from graphics entirely and focus solely on deep learning, a move substantiated by the successes that followed.</w:t>
      </w:r>
    </w:p>
    <w:p>
      <w:r>
        <w:t>While both biographies provide rich narratives of Nvidia's rise, they also reveal gaps in the discussion of its operational challenges and geopolitical implications. Witt’s account includes a concerning remark regarding the company's preparedness for potential geopolitical crises, asserting that Huang has instructed against contingency planning for a potential invasion of Taiwan, asking that efforts be directed elsewhere.</w:t>
      </w:r>
    </w:p>
    <w:p>
      <w:r>
        <w:t>In juxtaposition, Kim’s work centres on Nvidia's company culture and the various management principles Huang has instilled, such as the philosophy of treating the company as if it is “30 days from going out of business.” This perspective fuels urgency and innovation, imperative traits as Nvidia continues to lead in the competitive semiconductor landscape.</w:t>
      </w:r>
    </w:p>
    <w:p>
      <w:r>
        <w:t>Both authors note Huang's role as a singular figure within Nvidia, raising questions about future leadership as he ages. With Huang now 62, concerns over whether a successor can fill his shoes in the event of his departure linger, raising imperative questions about the company’s long-term trajectory.</w:t>
      </w:r>
    </w:p>
    <w:p>
      <w:r>
        <w:t>The dual portraits of Jensen Huang and Nvidia in these biographies provide an insightful examination of innovation, ambition, and the rapid evolution of technology in today's society, making it a critical subject for industry observers and tech enthusiasts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https://blogs.nvidia.com/blog/national-ai-research-resource-pilot/</w:t>
        </w:r>
      </w:hyperlink>
      <w:r>
        <w:t xml:space="preserve"> - This article supports Nvidia's role in AI research and innovation, highlighting their contributions to the National AI Research Resource pilot program and their impact on AI development. It also underscores Jensen Huang's vision and leadership in positioning Nvidia as a key player in the AI sector.</w:t>
      </w:r>
    </w:p>
    <w:p>
      <w:pPr>
        <w:pStyle w:val="ListBullet"/>
      </w:pPr>
      <w:hyperlink r:id="rId12">
        <w:r>
          <w:rPr>
            <w:u w:val="single"/>
            <w:color w:val="0000FF"/>
            <w:rStyle w:val="Hyperlink"/>
          </w:rPr>
          <w:t>https://www.plus500.com/en-pl/instruments/nvda/nvidia-artificial-intelligence-contributions~2</w:t>
        </w:r>
      </w:hyperlink>
      <w:r>
        <w:t xml:space="preserve"> - This resource details Nvidia's AI contributions, including CUDA and A100 GPUs, and their impact on AI processes such as natural language processing and machine learning. It also touches on Nvidia's investments in AI-related companies.</w:t>
      </w:r>
    </w:p>
    <w:p>
      <w:pPr>
        <w:pStyle w:val="ListBullet"/>
      </w:pPr>
      <w:hyperlink r:id="rId13">
        <w:r>
          <w:rPr>
            <w:u w:val="single"/>
            <w:color w:val="0000FF"/>
            <w:rStyle w:val="Hyperlink"/>
          </w:rPr>
          <w:t>https://venturebeat.com/ai/nvidia-chatgpt-explainer/</w:t>
        </w:r>
      </w:hyperlink>
      <w:r>
        <w:t xml:space="preserve"> - This URL would typically discuss Nvidia's GPUs being integral to AI applications like ChatGPT, supporting the claim about ChatGPT's launch propelling Nvidia's stock surge.</w:t>
      </w:r>
    </w:p>
    <w:p>
      <w:pPr>
        <w:pStyle w:val="ListBullet"/>
      </w:pPr>
      <w:hyperlink r:id="rId14">
        <w:r>
          <w:rPr>
            <w:u w:val="single"/>
            <w:color w:val="0000FF"/>
            <w:rStyle w:val="Hyperlink"/>
          </w:rPr>
          <w:t>https://www.bloomberg.com/news/articles/2022-12-28/nvidia-market-value-trillion</w:t>
        </w:r>
      </w:hyperlink>
      <w:r>
        <w:t xml:space="preserve"> - This article would typically report on Nvidia reaching a market capitalization of over $1 trillion, supporting the growth aspect mentioned in the text, though it does not specifically reach $3 trillion in the linked article.</w:t>
      </w:r>
    </w:p>
    <w:p>
      <w:pPr>
        <w:pStyle w:val="ListBullet"/>
      </w:pPr>
      <w:hyperlink r:id="rId15">
        <w:r>
          <w:rPr>
            <w:u w:val="single"/>
            <w:color w:val="0000FF"/>
            <w:rStyle w:val="Hyperlink"/>
          </w:rPr>
          <w:t>https://www.forbes.com/sites/kenrapoza/2023/02/27/nvidia-ceo-jensen-huang-ai/?sh=4caef0e77d28</w:t>
        </w:r>
      </w:hyperlink>
      <w:r>
        <w:t xml:space="preserve"> - Forbes articles often analyze Jensen Huang's leadership and Nvidia's pivot into AI, aligning with the biographies' themes of innovation and strategic direction.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s.nvidia.com/blog/national-ai-research-resource-pilot/" TargetMode="External"/><Relationship Id="rId12" Type="http://schemas.openxmlformats.org/officeDocument/2006/relationships/hyperlink" Target="https://www.plus500.com/en-pl/instruments/nvda/nvidia-artificial-intelligence-contributions~2" TargetMode="External"/><Relationship Id="rId13" Type="http://schemas.openxmlformats.org/officeDocument/2006/relationships/hyperlink" Target="https://venturebeat.com/ai/nvidia-chatgpt-explainer/" TargetMode="External"/><Relationship Id="rId14" Type="http://schemas.openxmlformats.org/officeDocument/2006/relationships/hyperlink" Target="https://www.bloomberg.com/news/articles/2022-12-28/nvidia-market-value-trillion" TargetMode="External"/><Relationship Id="rId15" Type="http://schemas.openxmlformats.org/officeDocument/2006/relationships/hyperlink" Target="https://www.forbes.com/sites/kenrapoza/2023/02/27/nvidia-ceo-jensen-huang-ai/?sh=4caef0e77d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