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NATO launches innovative drone wall to bolster eastern border defences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NATO is advancing its defence capabilities with the introduction of an innovative drone wall designed to counter increasing threats from Russia. This strategic effort focuses on modernising border surveillance across member states by deploying a network of surveillance drones equipped with cutting-edge technology to detect and neutralise potential aerial incursions.</w:t>
      </w:r>
      <w:r/>
    </w:p>
    <w:p>
      <w:r/>
      <w:r>
        <w:t>Known as the “Drone Wall” project, the initiative entails a 3,000-kilometre stretch of drone surveillance and counter-drone systems along NATO’s eastern frontier, extending from Norway through to Poland. Developed in response to Russia’s aggressive actions in Ukraine and the rise of hybrid warfare tactics—including drone incursions and electronic interference such as GPS jamming—the project aims to provide early warning and continuous monitoring of the airspace in this critical region.</w:t>
      </w:r>
      <w:r/>
    </w:p>
    <w:p>
      <w:r/>
      <w:r>
        <w:t>Germany is taking a leading role in spearheading this endeavour, alongside six NATO partners: Estonia, Latvia, Lithuania, Finland, Poland and Norway. The technological backbone of the project incorporates advanced reconnaissance drones with artificial intelligence capabilities, ground sensor arrays, mobile anti-drone platforms, and satellite surveillance systems. Together, these assets offer real-time detection, tracking, and disruption of hostile drones, enhancing the rapid response capacity of NATO forces to any cross-border provocations.</w:t>
      </w:r>
      <w:r/>
    </w:p>
    <w:p>
      <w:r/>
      <w:r>
        <w:t>Germany’s prominent involvement highlights a wider strategic intent within Europe to bolster its autonomous defence capabilities, reducing reliance on the United States. This ambition has gained momentum amid calls from the Trump administration for European allies to increase military spending, spurring a stronger focus on regional defence self-sufficiency.</w:t>
      </w:r>
      <w:r/>
    </w:p>
    <w:p>
      <w:r/>
      <w:r>
        <w:t>The launch of the “Drone Wall” represents a pivotal moment in European defence policy, adapting to the modern battlefield where unmanned aerial systems and electronic warfare dominate. By securing its eastern perimeter with this technological bulwark, Europe not only aims to control its airspace but also seeks to manage critical data streams essential for countering hybrid threats. This project is thus regarded as an essential step towards achieving greater security sovereignty for the continent.</w:t>
      </w:r>
      <w:r/>
    </w:p>
    <w:p>
      <w:r/>
      <w:r>
        <w:t>The eye.necir.org reports that the “Drone Wall” initiative is a significant move in reinforcing NATO's eastern border defences, underlining the importance of technological innovation in the collective security of member states facing evolving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https://armyrecognition.com/news/aerospace-news/2025/nato-moves-forward-with-deployment-of-drone-wall-on-eastern-flank-to-counter-russia</w:t>
        </w:r>
      </w:hyperlink>
      <w:r>
        <w:t xml:space="preserve"> - This article corroborates the existence of NATO's 'Drone Wall' project as a 3,000-kilometre continuous network of surveillance drones and counter-drone systems along the eastern border from Norway to Poland, designed to counter Russian threats and hybrid warfare tactics. It confirms Germany's leading role alongside six NATO partners and details the layered technological infrastructure including AI-powered reconnaissance drones, ground sensors, mobile counter-drone platforms, and satellite surveillance.</w:t>
      </w:r>
      <w:r/>
    </w:p>
    <w:p>
      <w:pPr>
        <w:pStyle w:val="ListNumber"/>
        <w:spacing w:line="240" w:lineRule="auto"/>
        <w:ind w:left="720"/>
      </w:pPr>
      <w:r/>
      <w:hyperlink r:id="rId11">
        <w:r>
          <w:rPr>
            <w:color w:val="0000EE"/>
            <w:u w:val="single"/>
          </w:rPr>
          <w:t>https://oodaloop.com/briefs/global-risk/a-drone-wall-is-coming-to-natos-eastern-border/</w:t>
        </w:r>
      </w:hyperlink>
      <w:r>
        <w:t xml:space="preserve"> - This source supports the article's claims about NATO ramping up surveillance and deterrence capabilities with the 'Drone Wall' to address Russia’s war in Ukraine and hybrid threats, outlining the project's strategic importance for regional control and European defense self-reliance amid concerns about the US commitment to NATO.</w:t>
      </w:r>
      <w:r/>
    </w:p>
    <w:p>
      <w:pPr>
        <w:pStyle w:val="ListNumber"/>
        <w:spacing w:line="240" w:lineRule="auto"/>
        <w:ind w:left="720"/>
      </w:pPr>
      <w:r/>
      <w:hyperlink r:id="rId12">
        <w:r>
          <w:rPr>
            <w:color w:val="0000EE"/>
            <w:u w:val="single"/>
          </w:rPr>
          <w:t>https://www.airsight.com/blog/a-new-era-of-border-security-the-rise-of-the-drone-wall</w:t>
        </w:r>
      </w:hyperlink>
      <w:r>
        <w:t xml:space="preserve"> - This blog post confirms the geographical extent of the ‘Drone Wall’ from Norway to Poland and discusses its reliance on drone technology and surveillance UAVs to enhance border security, supporting the article's points on modernizing border surveillance with advanced drone networks.</w:t>
      </w:r>
      <w:r/>
    </w:p>
    <w:p>
      <w:pPr>
        <w:pStyle w:val="ListNumber"/>
        <w:spacing w:line="240" w:lineRule="auto"/>
        <w:ind w:left="720"/>
      </w:pPr>
      <w:r/>
      <w:hyperlink r:id="rId13">
        <w:r>
          <w:rPr>
            <w:color w:val="0000EE"/>
            <w:u w:val="single"/>
          </w:rPr>
          <w:t>https://dronelife.com/2024/05/29/what-would-a-drone-wall-look-like/</w:t>
        </w:r>
      </w:hyperlink>
      <w:r>
        <w:t xml:space="preserve"> - This article elaborates on how the drone wall operates with drones equipped with high-resolution cameras, sensors, AI-powered data processing, and integration with ground sensors and physical barriers, echoing the article’s description of the technological backbone and operational objectives of the 'Drone Wall'.</w:t>
      </w:r>
      <w:r/>
    </w:p>
    <w:p>
      <w:pPr>
        <w:pStyle w:val="ListNumber"/>
        <w:spacing w:line="240" w:lineRule="auto"/>
        <w:ind w:left="720"/>
      </w:pPr>
      <w:r/>
      <w:hyperlink r:id="rId14">
        <w:r>
          <w:rPr>
            <w:color w:val="0000EE"/>
            <w:u w:val="single"/>
          </w:rPr>
          <w:t>https://www.nato.int/cps/en/natohq/news_210519.htm</w:t>
        </w:r>
      </w:hyperlink>
      <w:r>
        <w:t xml:space="preserve"> - A NATO official news release describes ongoing efforts to enhance collective defense capabilities on the eastern flank, reinforcing the article’s theme of NATO’s strategic modernization in response to Russian aggression and hybrid warfare challenges.</w:t>
      </w:r>
      <w:r/>
    </w:p>
    <w:p>
      <w:pPr>
        <w:pStyle w:val="ListNumber"/>
        <w:spacing w:line="240" w:lineRule="auto"/>
        <w:ind w:left="720"/>
      </w:pPr>
      <w:r/>
      <w:hyperlink r:id="rId15">
        <w:r>
          <w:rPr>
            <w:color w:val="0000EE"/>
            <w:u w:val="single"/>
          </w:rPr>
          <w:t>https://www.euractiv.com/section/defence-and-security/news/germany-takes-lead-role-in-natos-eastern-defence-boost/</w:t>
        </w:r>
      </w:hyperlink>
      <w:r>
        <w:t xml:space="preserve"> - This Euractiv report highlights Germany's leadership in enhancing NATO’s eastern defenses and its push for European autonomous defense capabilities, supporting the article’s assertion of Germany leading the 'Drone Wall' project and Europe’s move towards defense self-sufficiency amid geopolitical tensions.</w:t>
      </w:r>
      <w:r/>
    </w:p>
    <w:p>
      <w:pPr>
        <w:pStyle w:val="ListNumber"/>
        <w:spacing w:line="240" w:lineRule="auto"/>
        <w:ind w:left="720"/>
      </w:pPr>
      <w:r/>
      <w:hyperlink r:id="rId16">
        <w:r>
          <w:rPr>
            <w:color w:val="0000EE"/>
            <w:u w:val="single"/>
          </w:rPr>
          <w:t>https://news.google.com/rss/articles/CBMigwFBVV95cUxNMmZHa3BUMDlBSmJfekMwUkExcWVhczN4dWs3YkUyQWtvZzJYenQ4ZzZPOVhaMXlmZUtJTDl4bHZuNklwenZoeUQzMVprZnFwNmJSWTZMaDNpdGdsUW9URmF3T2RMQXVoLVMxTUxha2pFR1hGV3JwRXZxdGFYS3VjUWxQWQ?oc=5&amp;hl=en-US&amp;gl=US&amp;ceid=US:en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myrecognition.com/news/aerospace-news/2025/nato-moves-forward-with-deployment-of-drone-wall-on-eastern-flank-to-counter-russia" TargetMode="External"/><Relationship Id="rId11" Type="http://schemas.openxmlformats.org/officeDocument/2006/relationships/hyperlink" Target="https://oodaloop.com/briefs/global-risk/a-drone-wall-is-coming-to-natos-eastern-border/" TargetMode="External"/><Relationship Id="rId12" Type="http://schemas.openxmlformats.org/officeDocument/2006/relationships/hyperlink" Target="https://www.airsight.com/blog/a-new-era-of-border-security-the-rise-of-the-drone-wall" TargetMode="External"/><Relationship Id="rId13" Type="http://schemas.openxmlformats.org/officeDocument/2006/relationships/hyperlink" Target="https://dronelife.com/2024/05/29/what-would-a-drone-wall-look-like/" TargetMode="External"/><Relationship Id="rId14" Type="http://schemas.openxmlformats.org/officeDocument/2006/relationships/hyperlink" Target="https://www.nato.int/cps/en/natohq/news_210519.htm" TargetMode="External"/><Relationship Id="rId15" Type="http://schemas.openxmlformats.org/officeDocument/2006/relationships/hyperlink" Target="https://www.euractiv.com/section/defence-and-security/news/germany-takes-lead-role-in-natos-eastern-defence-boost/" TargetMode="External"/><Relationship Id="rId16" Type="http://schemas.openxmlformats.org/officeDocument/2006/relationships/hyperlink" Target="https://news.google.com/rss/articles/CBMigwFBVV95cUxNMmZHa3BUMDlBSmJfekMwUkExcWVhczN4dWs3YkUyQWtvZzJYenQ4ZzZPOVhaMXlmZUtJTDl4bHZuNklwenZoeUQzMVprZnFwNmJSWTZMaDNpdGdsUW9URmF3T2RMQXVoLVMxTUxha2pFR1hGV3JwRXZxdGFYS3VjUWxQ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