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nanotechnology is transforming medical devices for better diagnostics and treatments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nanotechnology in medical devices market, valued at $3.3 billion in 2023, is anticipated to expand significantly, with a projected compound annual growth rate (CAGR) of 6.8% through to 2030, according to a recent report by salajobrazovanje.co.rs. This growth underscores the expanding role of nanotechnology as a transformative force within the medical sector.</w:t>
      </w:r>
      <w:r/>
    </w:p>
    <w:p>
      <w:r/>
      <w:r>
        <w:t>Nanotechnology involves manipulating matter at the nanometer scale—one billionth of a meter—allowing materials and devices to interact directly with the molecular components of human biology. This capability has led to innovations that enhance the precision and efficacy of medical diagnostics and treatments.</w:t>
      </w:r>
      <w:r/>
    </w:p>
    <w:p>
      <w:r/>
      <w:r>
        <w:t>One of the most notable advancements lies in diagnostic technologies. Devices such as nanosensors and quantum dots provide high-resolution imaging and detection capabilities by illuminating bodily structures with exceptional clarity. This technology enables earlier and more accurate diagnosis of diseases, potentially improving patient outcomes by identifying pathological changes before they manifest in symptoms.</w:t>
      </w:r>
      <w:r/>
    </w:p>
    <w:p>
      <w:r/>
      <w:r>
        <w:t>The application of nanotechnology extends to therapeutic interventions, especially cancer treatment. Nanoparticles are engineered to deliver drugs specifically to tumour cells, concentrating therapeutic agents at the target site while sparing healthy tissues. This targeted drug delivery system reduces the side effects commonly associated with chemotherapy and radiation treatments and enhances their effectiveness.</w:t>
      </w:r>
      <w:r/>
    </w:p>
    <w:p>
      <w:r/>
      <w:r>
        <w:t>In cardiac care, nanotechnology is making strides through the development of ‘smart’ implants that are capable of monitoring and adapting to individual patient conditions. These nanoscale modifications allow implants to function actively within the body, providing personalised treatments that can respond dynamically to changes in cardiac health. Future developments may include energy-harvesting technologies that reduce the necessity for battery replacements in such devices.</w:t>
      </w:r>
      <w:r/>
    </w:p>
    <w:p>
      <w:r/>
      <w:r>
        <w:t>Regionally, North America is at the forefront of adopting nanotechnology in medical devices, driven by rapid technological innovations and regulatory support from institutions such as the US Food and Drug Administration (FDA). The FDA has demonstrated openness to nanotechnology-based approvals, recognising their potential to elevate standards of patient care. Meanwhile, the Asia Pacific region is emerging swiftly, propelled by substantial government-backed programmes and innovation-friendly cultures.</w:t>
      </w:r>
      <w:r/>
    </w:p>
    <w:p>
      <w:r/>
      <w:r>
        <w:t>Significant investment in research and development underpins these advancements, with major industry players including Smith &amp; Nephew, Abbott Laboratories, and Boston Scientific Corporation at the helm of innovation. These companies often engage in partnerships and acquisitions to sustain competitive advantages and accelerate the introduction of novel nanotechnologies.</w:t>
      </w:r>
      <w:r/>
    </w:p>
    <w:p>
      <w:r/>
      <w:r>
        <w:t>Importantly, nanotechnology promises to enhance personalised medicine, facilitating treatments tailored to the genetic and molecular profiles of individual patients. The technology's precision may lead to shorter recovery times and overall improvements in quality of life. However, despite the promising prospects, challenges remain related to the high costs of development, ethical considerations concerning molecular-level manipulation, and potential regulatory delays.</w:t>
      </w:r>
      <w:r/>
    </w:p>
    <w:p>
      <w:r/>
      <w:r>
        <w:t>Additionally, concerns have been raised about cybersecurity risks as medical devices incorporate more sophisticated technology, highlighting the need for robust protections against data breaches. Environmental impacts related to the production and disposal of nanomaterials also require careful management to mitigate toxicity risks.</w:t>
      </w:r>
      <w:r/>
    </w:p>
    <w:p>
      <w:r/>
      <w:r>
        <w:t>Looking forward, the integration of artificial intelligence (AI) and machine learning with nanotechnology is expected to further revolutionise healthcare. AI could enhance the analytical capabilities of nanosensors, bringing the possibility of real-time diagnosis closer to fruition.</w:t>
      </w:r>
      <w:r/>
    </w:p>
    <w:p>
      <w:r/>
      <w:r>
        <w:t>The article from salajobrazovanje.co.rs suggests several practical steps for patients engaging with nanotechnology-based treatments: understanding the technology through healthcare provider consultations, staying updated on emerging developments, and considering participation in clinical trials to access cutting-edge therapies.</w:t>
      </w:r>
      <w:r/>
    </w:p>
    <w:p>
      <w:r/>
      <w:r>
        <w:t>To support the continued growth of nanotechnology in medicine, healthcare providers are encouraged to invest in education and training, while policymakers are urged to develop frameworks that balance innovation with safety standards. Engagement between patients, professionals, researchers, and industry leaders is also recommended to keep all stakeholders informed about progress in this rapidly evolving field.</w:t>
      </w:r>
      <w:r/>
    </w:p>
    <w:p>
      <w:r/>
      <w:r>
        <w:t>In summary, the nanotechnology revolution in medical devices is progressing rapidly, promising to reshape diagnostics and treatment. The combination of technological innovation, regulatory support, and investment in research is driving a shift towards more precise, personalised, and effective healthcare solutions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https://www.grandviewresearch.com/industry-analysis/nanotechnology-in-medical-devices-market-report</w:t>
        </w:r>
      </w:hyperlink>
      <w:r>
        <w:t xml:space="preserve"> - This report supports the claim that the global nanotechnology in medical devices market was valued at USD 3.3 billion in 2023 and is projected to grow with a CAGR of 6.8% from 2024 to 2030. It highlights North America's dominance in this market due to technological advancements and regulatory approvals.</w:t>
      </w:r>
      <w:r/>
    </w:p>
    <w:p>
      <w:pPr>
        <w:pStyle w:val="ListNumber"/>
        <w:spacing w:line="240" w:lineRule="auto"/>
        <w:ind w:left="720"/>
      </w:pPr>
      <w:r/>
      <w:hyperlink r:id="rId11">
        <w:r>
          <w:rPr>
            <w:color w:val="0000EE"/>
            <w:u w:val="single"/>
          </w:rPr>
          <w:t>https://www.gminsights.com/industry-analysis/nanotechnology-in-medical-devices-market</w:t>
        </w:r>
      </w:hyperlink>
      <w:r>
        <w:t xml:space="preserve"> - This URL corroborates significant investment in nanotechnology research, noting that the NIH allocated substantial funds for nanotechnology studies. It also highlights the growth potential of nanotechnology in medical devices.</w:t>
      </w:r>
      <w:r/>
    </w:p>
    <w:p>
      <w:pPr>
        <w:pStyle w:val="ListNumber"/>
        <w:spacing w:line="240" w:lineRule="auto"/>
        <w:ind w:left="720"/>
      </w:pPr>
      <w:r/>
      <w:hyperlink r:id="rId12">
        <w:r>
          <w:rPr>
            <w:color w:val="0000EE"/>
            <w:u w:val="single"/>
          </w:rPr>
          <w:t>https://www.globenewswire.com/news-release/2025/03/18/3044750/28124/en/Nanotechnology-in-Medical-Devices-Strategic-Research-Report-2024-2030-Industry-Collaborations-Drive-Commercialization-of-Nanotech-Devices.html</w:t>
        </w:r>
      </w:hyperlink>
      <w:r>
        <w:t xml:space="preserve"> - This report supports the market growth projections and emphasizes industry collaborations as key drivers for the commercialization of nanotechnology-based medical devices.</w:t>
      </w:r>
      <w:r/>
    </w:p>
    <w:p>
      <w:pPr>
        <w:pStyle w:val="ListNumber"/>
        <w:spacing w:line="240" w:lineRule="auto"/>
        <w:ind w:left="720"/>
      </w:pPr>
      <w:r/>
      <w:hyperlink r:id="rId13">
        <w:r>
          <w:rPr>
            <w:color w:val="0000EE"/>
            <w:u w:val="single"/>
          </w:rPr>
          <w:t>https://www.maximizemarketresearch.com/market-report/global-nanotechnology-in-medical-devices-market/13145/</w:t>
        </w:r>
      </w:hyperlink>
      <w:r>
        <w:t xml:space="preserve"> - This URL provides further details on the nanotechnology in medical devices market, supporting its growth potential and highlighting the role of nanoscale materials in enhancing device performance and efficacy.</w:t>
      </w:r>
      <w:r/>
    </w:p>
    <w:p>
      <w:pPr>
        <w:pStyle w:val="ListNumber"/>
        <w:spacing w:line="240" w:lineRule="auto"/>
        <w:ind w:left="720"/>
      </w:pPr>
      <w:r/>
      <w:hyperlink r:id="rId14">
        <w:r>
          <w:rPr>
            <w:color w:val="0000EE"/>
            <w:u w:val="single"/>
          </w:rPr>
          <w:t>https://www.verifiedmarketresearch.com/product/nanotechnology-based-medical-devices-market/</w:t>
        </w:r>
      </w:hyperlink>
      <w:r>
        <w:t xml:space="preserve"> - This report expands on the broader market size of nanotechnology-based medical devices, noting a larger market value and higher growth rate compared to specific segments, thus supporting the significance of nanotechnology in medicine.</w:t>
      </w:r>
      <w:r/>
    </w:p>
    <w:p>
      <w:pPr>
        <w:pStyle w:val="ListNumber"/>
        <w:spacing w:line="240" w:lineRule="auto"/>
        <w:ind w:left="720"/>
      </w:pPr>
      <w:r/>
      <w:hyperlink r:id="rId15">
        <w:r>
          <w:rPr>
            <w:color w:val="0000EE"/>
            <w:u w:val="single"/>
          </w:rPr>
          <w:t>https://www.fda.gov/science-research/nanotechnology</w:t>
        </w:r>
      </w:hyperlink>
      <w:r>
        <w:t xml:space="preserve"> - This URL provides insights into the FDA's role in regulating nanotechnology-based medical devices. It supports the claim that the FDA has been supportive of approving nanotechnology-based medical devices, further driving market growth.</w:t>
      </w:r>
      <w:r/>
    </w:p>
    <w:p>
      <w:pPr>
        <w:pStyle w:val="ListNumber"/>
        <w:spacing w:line="240" w:lineRule="auto"/>
        <w:ind w:left="720"/>
      </w:pPr>
      <w:r/>
      <w:hyperlink r:id="rId16">
        <w:r>
          <w:rPr>
            <w:color w:val="0000EE"/>
            <w:u w:val="single"/>
          </w:rPr>
          <w:t>https://news.google.com/rss/articles/CBMivAFBVV95cUxPYTFqT0VrNlUwMWd3b0pSMjBnMVlxTU50cXN2NWxlUkNMZFNaTVljNU9LYldaM2NPVkVUYnVSaGJ2bDFQOHhvTHFnTVRzNkx5Q0VkUlczUmtWelIxRmk2S0Uyb2daUnU5NE5vUkh6Mnc4NFBfdzd4RkQ0T1dXVkZ1T3RDZnFuZmRTbVd2Wkc2MDBjNXplMWdZTXppVU1CNUVSY1R5VFFvRXloMEVKVmNzSXV3VFBMSTkxTVo4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andviewresearch.com/industry-analysis/nanotechnology-in-medical-devices-market-report" TargetMode="External"/><Relationship Id="rId11" Type="http://schemas.openxmlformats.org/officeDocument/2006/relationships/hyperlink" Target="https://www.gminsights.com/industry-analysis/nanotechnology-in-medical-devices-market" TargetMode="External"/><Relationship Id="rId12" Type="http://schemas.openxmlformats.org/officeDocument/2006/relationships/hyperlink" Target="https://www.globenewswire.com/news-release/2025/03/18/3044750/28124/en/Nanotechnology-in-Medical-Devices-Strategic-Research-Report-2024-2030-Industry-Collaborations-Drive-Commercialization-of-Nanotech-Devices.html" TargetMode="External"/><Relationship Id="rId13" Type="http://schemas.openxmlformats.org/officeDocument/2006/relationships/hyperlink" Target="https://www.maximizemarketresearch.com/market-report/global-nanotechnology-in-medical-devices-market/13145/" TargetMode="External"/><Relationship Id="rId14" Type="http://schemas.openxmlformats.org/officeDocument/2006/relationships/hyperlink" Target="https://www.verifiedmarketresearch.com/product/nanotechnology-based-medical-devices-market/" TargetMode="External"/><Relationship Id="rId15" Type="http://schemas.openxmlformats.org/officeDocument/2006/relationships/hyperlink" Target="https://www.fda.gov/science-research/nanotechnology" TargetMode="External"/><Relationship Id="rId16" Type="http://schemas.openxmlformats.org/officeDocument/2006/relationships/hyperlink" Target="https://news.google.com/rss/articles/CBMivAFBVV95cUxPYTFqT0VrNlUwMWd3b0pSMjBnMVlxTU50cXN2NWxlUkNMZFNaTVljNU9LYldaM2NPVkVUYnVSaGJ2bDFQOHhvTHFnTVRzNkx5Q0VkUlczUmtWelIxRmk2S0Uyb2daUnU5NE5vUkh6Mnc4NFBfdzd4RkQ0T1dXVkZ1T3RDZnFuZmRTbVd2Wkc2MDBjNXplMWdZTXppVU1CNUVSY1R5VFFvRXloMEVKVmNzSXV3VFBMSTkxTVo4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