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Premier Abang Johari unveils Sarawak-developed world-first Edge AI power converter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event held at the CSA Catapult facility in Newport, near Cardiff, United Kingdom, Premier Datuk Patinggi Tan Sri Abang Johari Tun Openg unveiled a prototype of an innovative Edge AI power converter device developed in Sarawak. The device, named ‘KETEQ AI’, was heralded by the Premier as the world's first circuit-level device of its kind, marking a significant technological breakthrough in power electronics.</w:t>
      </w:r>
      <w:r/>
    </w:p>
    <w:p>
      <w:r/>
      <w:r>
        <w:t>Premier Abang Johari highlighted the device's capability to detect, predict, and autonomously correct system anomalies in real time, performing these functions in less than one-tenth of a millisecond. “Today, I am proud to share that the Edge AI Power Converter is a technological breakthrough and a world first. This pioneering device is designed to detect, predict, and autonomously correct system anomalies in real time, all within less than one-tenth of a millisecond,” he said during his launch speech.</w:t>
      </w:r>
      <w:r/>
    </w:p>
    <w:p>
      <w:r/>
      <w:r>
        <w:t>The development of the KETEQ AI device is a result of collaborative efforts between Sarawak-based SMD Semiconductor Sdn Bhd and the UK-based CSA Catapult. Premier Abang Johari remarked on the profound impact of this innovation for Sarawak, describing it as “one of Sarawak’s most transformative accomplishments and a true game changer.” He recalled the beginnings of this journey, stating, “This journey began exactly one year ago, on April 23, 2024, when I stood before many of you at the House of Commons in the UK Parliament to witness the historic signing of the Memorandum of Understanding between SMD Semiconductor and CSA Catapult. That moment set in motion an extraordinary chapter for Sarawak’s innovation journey.”</w:t>
      </w:r>
      <w:r/>
    </w:p>
    <w:p>
      <w:r/>
      <w:r>
        <w:t>The KETEQ AI power converter is designed with a broad range of applications in mind, including smart grids, electric vehicles, autonomous systems, industrial Internet of Things (IoT), predictive maintenance, and mission-critical control systems. The Premier emphasised its scalability, energy efficiency, and ultra-fast responsiveness, designed to meet the critical demands of future industries.</w:t>
      </w:r>
      <w:r/>
    </w:p>
    <w:p>
      <w:r/>
      <w:r>
        <w:t>During the event, SMD Semiconductor CEO Shariman Jamil demonstrated the prototype’s capabilities, further underscoring the progress of the technology. Premier Abang Johari then officially launched the device with the declaration, “As you have just heard from Shariman Jamil’s demonstration on the development of this groundbreaking prototype – a milestone that marks a significant leap in Sarawak’s innovation journey – it is now my great pleasure to unveil the much-anticipated, proudly Sarawak-owned Edge AI Power Converter: KETEQ AI, ‘Innovation in just a Snap!’”</w:t>
      </w:r>
      <w:r/>
    </w:p>
    <w:p>
      <w:r/>
      <w:r>
        <w:t>The ceremony also included the witnessing of agreement exchanges between SMD Semiconductor and CSA Catapult, along with additional agreements involving Silicon Catalyst and 5G3i Ltd. These partnerships are set to enhance collaboration opportunities with UK semiconductor industry players.</w:t>
      </w:r>
      <w:r/>
    </w:p>
    <w:p>
      <w:r/>
      <w:r>
        <w:t>Additionally, Dato Sri Dr Wanlizozman Wan Omar, chairman of SMD Semiconductor and Sarawak State Financial Secretary, presented the Sarawak Semiconductor Roadmap 2030, outlining the strategic vision for semiconductor development in the region.</w:t>
      </w:r>
      <w:r/>
    </w:p>
    <w:p>
      <w:r/>
      <w:r>
        <w:t>The event was attended by notable officials including Deputy Premier Datuk Amar Awang Tengah Ali Hasan, Education, Innovation and Talent Development Minister Dato Sri Roland Sagah Wee Inn, and State Secretary Datuk Amar Mohamad Abu Bakar Marzuki.</w:t>
      </w:r>
      <w:r/>
    </w:p>
    <w:p>
      <w:r/>
      <w:r>
        <w:t>Overall, the unveiling of the KETEQ AI device marks a milestone in Sarawak’s innovation landscape, underscoring the region’s growing influence in the field of semiconductor technology and power electronics. The Borneo Post Online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https://www.semiconductor-today.com/news_items/2024/apr/csacatapult-smd-230424.shtml</w:t>
        </w:r>
      </w:hyperlink>
      <w:r>
        <w:t xml:space="preserve"> - This article reports on the Memorandum of Understanding (MoU) signed between CSA Catapult and SMD Semiconductor, laying the foundation for collaboration in designing, prototyping, and manufacturing next-generation semiconductor chips in the automotive and space industries.</w:t>
      </w:r>
      <w:r/>
    </w:p>
    <w:p>
      <w:pPr>
        <w:pStyle w:val="ListNumber"/>
        <w:spacing w:line="240" w:lineRule="auto"/>
        <w:ind w:left="720"/>
      </w:pPr>
      <w:r/>
      <w:hyperlink r:id="rId11">
        <w:r>
          <w:rPr>
            <w:color w:val="0000EE"/>
            <w:u w:val="single"/>
          </w:rPr>
          <w:t>https://klse.i3investor.com/web/blog/detail/savemalaysia/2024-04-24-story-h-182881763-Sarawak_s_SMD_Semiconductor_in_pact_with_UK_s_CSA_Catapult_for_semicond</w:t>
        </w:r>
      </w:hyperlink>
      <w:r>
        <w:t xml:space="preserve"> - This source details the MoU between SMD Semiconductor and CSA Catapult, emphasizing the strategic move to accelerate Sarawak's goal in compound semiconductor technology and the potential impact on the automotive and space industries.</w:t>
      </w:r>
      <w:r/>
    </w:p>
    <w:p>
      <w:pPr>
        <w:pStyle w:val="ListNumber"/>
        <w:spacing w:line="240" w:lineRule="auto"/>
        <w:ind w:left="720"/>
      </w:pPr>
      <w:r/>
      <w:hyperlink r:id="rId12">
        <w:r>
          <w:rPr>
            <w:color w:val="0000EE"/>
            <w:u w:val="single"/>
          </w:rPr>
          <w:t>https://dayakdaily.com/smd-semiconductor-unveils-ai-enabled-ultra-edge%EF%B8%8F-power-converter-at-mobile-world-congress-barcelona/</w:t>
        </w:r>
      </w:hyperlink>
      <w:r>
        <w:t xml:space="preserve"> - This article discusses SMD Semiconductor's unveiling of the Ultra Edge®️ Power Converter at Mobile World Congress Barcelona, highlighting its design to address the growing strain on data center availability and grid energy management amid the global AI revolution.</w:t>
      </w:r>
      <w:r/>
    </w:p>
    <w:p>
      <w:pPr>
        <w:pStyle w:val="ListNumber"/>
        <w:spacing w:line="240" w:lineRule="auto"/>
        <w:ind w:left="720"/>
      </w:pPr>
      <w:r/>
      <w:hyperlink r:id="rId13">
        <w:r>
          <w:rPr>
            <w:color w:val="0000EE"/>
            <w:u w:val="single"/>
          </w:rPr>
          <w:t>https://www.digicatapult.org.uk/apply/events/connected-ecosystems-edge/</w:t>
        </w:r>
      </w:hyperlink>
      <w:r>
        <w:t xml:space="preserve"> - This event, hosted by Digital Catapult and Qualcomm, focuses on the necessity of Artificial Intelligence (AI) at the Edge and the transition of AI from the Cloud to Devices, aligning with the development of edge AI technologies like the KETEQ AI power converter.</w:t>
      </w:r>
      <w:r/>
    </w:p>
    <w:p>
      <w:pPr>
        <w:pStyle w:val="ListNumber"/>
        <w:spacing w:line="240" w:lineRule="auto"/>
        <w:ind w:left="720"/>
      </w:pPr>
      <w:r/>
      <w:hyperlink r:id="rId14">
        <w:r>
          <w:rPr>
            <w:color w:val="0000EE"/>
            <w:u w:val="single"/>
          </w:rPr>
          <w:t>https://www.restack.io/p/ai-for-edge-computing-answer-innovations-2024-cat-ai</w:t>
        </w:r>
      </w:hyperlink>
      <w:r>
        <w:t xml:space="preserve"> - This source explores the latest innovations in edge computing for 2024, focusing on AI advancements and their impact on technology, relevant to the development of edge AI devices such as the KETEQ AI power converter.</w:t>
      </w:r>
      <w:r/>
    </w:p>
    <w:p>
      <w:pPr>
        <w:pStyle w:val="ListNumber"/>
        <w:spacing w:line="240" w:lineRule="auto"/>
        <w:ind w:left="720"/>
      </w:pPr>
      <w:r/>
      <w:hyperlink r:id="rId15">
        <w:r>
          <w:rPr>
            <w:color w:val="0000EE"/>
            <w:u w:val="single"/>
          </w:rPr>
          <w:t>https://www.edge-ai-vision.com/2024/06/how-edge-devices-can-help-mitigate-the-global-environmental-cost-of-generative-ai/</w:t>
        </w:r>
      </w:hyperlink>
      <w:r>
        <w:t xml:space="preserve"> - This article discusses how edge devices can help mitigate the global environmental cost of generative AI, emphasizing the role of edge AI in reducing energy consumption and promoting sustainability, pertinent to the KETEQ AI power converter's design goals.</w:t>
      </w:r>
      <w:r/>
    </w:p>
    <w:p>
      <w:pPr>
        <w:pStyle w:val="ListNumber"/>
        <w:spacing w:line="240" w:lineRule="auto"/>
        <w:ind w:left="720"/>
      </w:pPr>
      <w:r/>
      <w:hyperlink r:id="rId16">
        <w:r>
          <w:rPr>
            <w:color w:val="0000EE"/>
            <w:u w:val="single"/>
          </w:rPr>
          <w:t>https://news.google.com/rss/articles/CBMirgFBVV95cUxQTmxxWFdJODV0UVpKZlFEZnNKZk8wZlFYNk5RN1dNR0U4WnItNXlkd2tCa3YtSjZtNTg4Xzh5MnJORnNKRk1ENWpZVmdfU1RZTnhzWkJlTkJrVm5vdGtkN0gxSVNqMjZFUDBMVVp1RzlpVWdhbjJzY2kxV1lUdzJZM3BFbWRJMExmaHZselVDZFBOci14akVIbF9HeDdEYVV4QUFyZTBnTWZUQ3dSU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miconductor-today.com/news_items/2024/apr/csacatapult-smd-230424.shtml" TargetMode="External"/><Relationship Id="rId11" Type="http://schemas.openxmlformats.org/officeDocument/2006/relationships/hyperlink" Target="https://klse.i3investor.com/web/blog/detail/savemalaysia/2024-04-24-story-h-182881763-Sarawak_s_SMD_Semiconductor_in_pact_with_UK_s_CSA_Catapult_for_semicond" TargetMode="External"/><Relationship Id="rId12" Type="http://schemas.openxmlformats.org/officeDocument/2006/relationships/hyperlink" Target="https://dayakdaily.com/smd-semiconductor-unveils-ai-enabled-ultra-edge%EF%B8%8F-power-converter-at-mobile-world-congress-barcelona/" TargetMode="External"/><Relationship Id="rId13" Type="http://schemas.openxmlformats.org/officeDocument/2006/relationships/hyperlink" Target="https://www.digicatapult.org.uk/apply/events/connected-ecosystems-edge/" TargetMode="External"/><Relationship Id="rId14" Type="http://schemas.openxmlformats.org/officeDocument/2006/relationships/hyperlink" Target="https://www.restack.io/p/ai-for-edge-computing-answer-innovations-2024-cat-ai" TargetMode="External"/><Relationship Id="rId15" Type="http://schemas.openxmlformats.org/officeDocument/2006/relationships/hyperlink" Target="https://www.edge-ai-vision.com/2024/06/how-edge-devices-can-help-mitigate-the-global-environmental-cost-of-generative-ai/" TargetMode="External"/><Relationship Id="rId16" Type="http://schemas.openxmlformats.org/officeDocument/2006/relationships/hyperlink" Target="https://news.google.com/rss/articles/CBMirgFBVV95cUxQTmxxWFdJODV0UVpKZlFEZnNKZk8wZlFYNk5RN1dNR0U4WnItNXlkd2tCa3YtSjZtNTg4Xzh5MnJORnNKRk1ENWpZVmdfU1RZTnhzWkJlTkJrVm5vdGtkN0gxSVNqMjZFUDBMVVp1RzlpVWdhbjJzY2kxV1lUdzJZM3BFbWRJMExmaHZselVDZFBOci14akVIbF9HeDdEYVV4QUFyZTBnTWZUQ3dSU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