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startups disrupt sports betting with real-time data and personalised experiences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sports betting industry is experiencing a significant transformation, propelled by technology startups utilising artificial intelligence (AI). Traditionally reliant on human intuition and statistical analysis, the sector is shifting towards a data-driven model that promises to enhance how wagers are placed, odds are established, and customers interact with betting platforms.</w:t>
      </w:r>
      <w:r/>
    </w:p>
    <w:p>
      <w:r/>
      <w:r>
        <w:t>Historically, bookmakers have relied on expert opinions alongside statistical analyses to set betting odds, a method that is susceptible to human error and bias. AI is revolutionising this process by allowing startups to sift through vast datasets in real time, including player statistics, weather conditions, team dynamics, historical outcomes, and even social media sentiment. Notable players in this field, such as Unikrn and Swish Analytics, are offering advanced AI-driven models that predict outcomes with a level of accuracy surpassing traditional methods. These platforms harness machine learning algorithms that adapt and refine themselves with each game, providing dynamic, real-time odds that evolve with the influx of new information, thus simplifying the betting process for users.</w:t>
      </w:r>
      <w:r/>
    </w:p>
    <w:p>
      <w:r/>
      <w:r>
        <w:t>In addition to optimising odds, tech startups are utilising AI to create personalised betting experiences. Advanced recommendation systems suggest bets according to individual user behaviour, personal preferences, and betting patterns, akin to the algorithms used by streaming services like Netflix. Companies such as BetBuddy and Pinnacle are employing behavioural analytics to tailor offerings to users, thereby enhancing user engagement and fostering loyalty—an essential aspect in an increasingly competitive market.</w:t>
      </w:r>
      <w:r/>
    </w:p>
    <w:p>
      <w:r/>
      <w:r>
        <w:t>Risk management remains a critical aspect for sportsbooks, traditionally reliant on manual adjustments. AI-powered systems now enable operators to proactively amend betting lines and identify sharp bettors, reducing the risk of substantial losses. Startups are also integrating fraud detection measures, using AI to identify unusual betting patterns and signs of gambling addiction. Such innovations allow betting firms to intervene more effectively, safeguarding regulatory compliance and ensuring customer welfare.</w:t>
      </w:r>
      <w:r/>
    </w:p>
    <w:p>
      <w:r/>
      <w:r>
        <w:t>The implementation of AI is also transforming customer support services within the betting industry. AI-driven chatbots and virtual assistants are now commonplace, providing users with immediate assistance regarding bet placements, payouts, and responsible gambling resources. This automation allows platforms to operate continuously, reducing operational costs while improving customer satisfaction through prompt and personalised interactions.</w:t>
      </w:r>
      <w:r/>
    </w:p>
    <w:p>
      <w:r/>
      <w:r>
        <w:t>In-play betting, another rapidly growing segment, has further benefited from AI’s capabilities. The nature of live betting requires swift updates and analyses, and startups are developing real-time predictive models capable of adjusting odds swiftly in response to live-game developments. This agility not only offers a more engaging experience for bettors but also equips operators with better control over odds volatility.</w:t>
      </w:r>
      <w:r/>
    </w:p>
    <w:p>
      <w:r/>
      <w:r>
        <w:t>Despite the advantages AI brings to the sports betting landscape, its implementation raises ethical concerns. The hyper-personalised nature of these platforms may inadvertently encourage problematic gambling behaviours. Startups face the challenge of balancing innovative advancements with social responsibility to avoid exploiting vulnerable individuals. Additionally, regulatory bodies are struggling to keep pace with technological advancements, raising important questions regarding algorithm transparency, data privacy, and fairness as AI becomes increasingly integrated into sports betting.</w:t>
      </w:r>
      <w:r/>
    </w:p>
    <w:p>
      <w:r/>
      <w:r>
        <w:t>Looking forward, the future of sports betting appears set to become even more automated, personalised, and driven by data. Innovations on the horizon may include voice-activated betting, augmented and virtual reality experiences, and more comprehensive predictive models that factor in diverse datasets, such as player biometrics and real-time fan sentiments.</w:t>
      </w:r>
      <w:r/>
    </w:p>
    <w:p>
      <w:r/>
      <w:r>
        <w:t>The sports betting industry’s embrace of AI highlights an era ripe for disruption, with a clear emphasis on technological progression. Startups demonstrating a commitment to both innovation and ethical responsibility are poised to thrive, paving the way for a safer and more engaging betting environment that offers users intuitive platforms and smarter betting options.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https://www.skrill.com/en-us/skrill-news/gaming/ai-and-the-bookie-how-artificial-intelligence-is-helping-transform-sports-betting/</w:t>
        </w:r>
      </w:hyperlink>
      <w:r>
        <w:t xml:space="preserve"> - This article discusses how AI is revolutionizing sports betting by enhancing predictive analysis, personalizing user experiences, and improving operational efficiency for licensed sports betting operators.</w:t>
      </w:r>
      <w:r/>
    </w:p>
    <w:p>
      <w:pPr>
        <w:pStyle w:val="ListNumber"/>
        <w:spacing w:line="240" w:lineRule="auto"/>
        <w:ind w:left="720"/>
      </w:pPr>
      <w:r/>
      <w:hyperlink r:id="rId11">
        <w:r>
          <w:rPr>
            <w:color w:val="0000EE"/>
            <w:u w:val="single"/>
          </w:rPr>
          <w:t>https://www.forbes.com/sites/neilsahota/2024/02/11/the-game-changer-how-ai-is-transforming-the-world-of-sports-gambling/</w:t>
        </w:r>
      </w:hyperlink>
      <w:r>
        <w:t xml:space="preserve"> - This piece highlights the role of AI in real-time data processing for in-play betting, emphasizing platforms like Swish Analytics that provide real-time data and predictions to inform betting decisions.</w:t>
      </w:r>
      <w:r/>
    </w:p>
    <w:p>
      <w:pPr>
        <w:pStyle w:val="ListNumber"/>
        <w:spacing w:line="240" w:lineRule="auto"/>
        <w:ind w:left="720"/>
      </w:pPr>
      <w:r/>
      <w:hyperlink r:id="rId12">
        <w:r>
          <w:rPr>
            <w:color w:val="0000EE"/>
            <w:u w:val="single"/>
          </w:rPr>
          <w:t>https://www.fintechnews.org/how-ai-is-shaping-sports-betting-apps/</w:t>
        </w:r>
      </w:hyperlink>
      <w:r>
        <w:t xml:space="preserve"> - This article explores how AI enhances sports betting apps by offering more accurate predictions, personalized experiences, and improved security and fraud prevention.</w:t>
      </w:r>
      <w:r/>
    </w:p>
    <w:p>
      <w:pPr>
        <w:pStyle w:val="ListNumber"/>
        <w:spacing w:line="240" w:lineRule="auto"/>
        <w:ind w:left="720"/>
      </w:pPr>
      <w:r/>
      <w:hyperlink r:id="rId13">
        <w:r>
          <w:rPr>
            <w:color w:val="0000EE"/>
            <w:u w:val="single"/>
          </w:rPr>
          <w:t>https://www.apptunix.com/blog/artificial-intelligence-in-sports-betting/</w:t>
        </w:r>
      </w:hyperlink>
      <w:r>
        <w:t xml:space="preserve"> - This blog post examines how AI is transforming the sports betting industry, focusing on AI-powered risk management, fraud detection, and the elimination of human bias in decision-making.</w:t>
      </w:r>
      <w:r/>
    </w:p>
    <w:p>
      <w:pPr>
        <w:pStyle w:val="ListNumber"/>
        <w:spacing w:line="240" w:lineRule="auto"/>
        <w:ind w:left="720"/>
      </w:pPr>
      <w:r/>
      <w:hyperlink r:id="rId14">
        <w:r>
          <w:rPr>
            <w:color w:val="0000EE"/>
            <w:u w:val="single"/>
          </w:rPr>
          <w:t>https://www.intellias.com/ai-in-sports-betting/</w:t>
        </w:r>
      </w:hyperlink>
      <w:r>
        <w:t xml:space="preserve"> - This article outlines five key use cases for AI in sports betting, including more accurate odds, in-play betting, personalized experiences, fraud detection, and the integration of generative AI.</w:t>
      </w:r>
      <w:r/>
    </w:p>
    <w:p>
      <w:pPr>
        <w:pStyle w:val="ListNumber"/>
        <w:spacing w:line="240" w:lineRule="auto"/>
        <w:ind w:left="720"/>
      </w:pPr>
      <w:r/>
      <w:hyperlink r:id="rId15">
        <w:r>
          <w:rPr>
            <w:color w:val="0000EE"/>
            <w:u w:val="single"/>
          </w:rPr>
          <w:t>https://www.whitelabelhub.in/blog/sportsbetting.html</w:t>
        </w:r>
      </w:hyperlink>
      <w:r>
        <w:t xml:space="preserve"> - This blog discusses how AI is transforming the sports betting industry by enhancing predictive analytics, personalizing user experiences, preventing fraud, and optimizing live betting.</w:t>
      </w:r>
      <w:r/>
    </w:p>
    <w:p>
      <w:pPr>
        <w:pStyle w:val="ListNumber"/>
        <w:spacing w:line="240" w:lineRule="auto"/>
        <w:ind w:left="720"/>
      </w:pPr>
      <w:r/>
      <w:hyperlink r:id="rId16">
        <w:r>
          <w:rPr>
            <w:color w:val="0000EE"/>
            <w:u w:val="single"/>
          </w:rPr>
          <w:t>https://news.google.com/rss/articles/CBMiqgFBVV95cUxPdlhMcjhXdGxVRnMxTFRLNGlnT1pMeDl1N3lOckxfX0lEMnB4YzFVZGdzcTN5eWFkc0NmRUhCREk5XzR5SW44bjJTbDFzbVpJLXBQVUxTMDdQRnJlZmVsb3Nud0pEZ1JqR0VvQ1Y4Z1U4YmxEWW1mNkU0QUZST1JpVWJJR0VnMU84SEhTMk1XTF9oQms1WnVheUpFeEZ0clpDY0oyVjZNeG1Od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krill.com/en-us/skrill-news/gaming/ai-and-the-bookie-how-artificial-intelligence-is-helping-transform-sports-betting/" TargetMode="External"/><Relationship Id="rId11" Type="http://schemas.openxmlformats.org/officeDocument/2006/relationships/hyperlink" Target="https://www.forbes.com/sites/neilsahota/2024/02/11/the-game-changer-how-ai-is-transforming-the-world-of-sports-gambling/" TargetMode="External"/><Relationship Id="rId12" Type="http://schemas.openxmlformats.org/officeDocument/2006/relationships/hyperlink" Target="https://www.fintechnews.org/how-ai-is-shaping-sports-betting-apps/" TargetMode="External"/><Relationship Id="rId13" Type="http://schemas.openxmlformats.org/officeDocument/2006/relationships/hyperlink" Target="https://www.apptunix.com/blog/artificial-intelligence-in-sports-betting/" TargetMode="External"/><Relationship Id="rId14" Type="http://schemas.openxmlformats.org/officeDocument/2006/relationships/hyperlink" Target="https://www.intellias.com/ai-in-sports-betting/" TargetMode="External"/><Relationship Id="rId15" Type="http://schemas.openxmlformats.org/officeDocument/2006/relationships/hyperlink" Target="https://www.whitelabelhub.in/blog/sportsbetting.html" TargetMode="External"/><Relationship Id="rId16" Type="http://schemas.openxmlformats.org/officeDocument/2006/relationships/hyperlink" Target="https://news.google.com/rss/articles/CBMiqgFBVV95cUxPdlhMcjhXdGxVRnMxTFRLNGlnT1pMeDl1N3lOckxfX0lEMnB4YzFVZGdzcTN5eWFkc0NmRUhCREk5XzR5SW44bjJTbDFzbVpJLXBQVUxTMDdQRnJlZmVsb3Nud0pEZ1JqR0VvQ1Y4Z1U4YmxEWW1mNkU0QUZST1JpVWJJR0VnMU84SEhTMk1XTF9oQms1WnVheUpFeEZ0clpDY0oyVjZNeG1O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