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Copyright Office registers over 1,000 AI-assisted works but legal criteria remain strict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Copyright Office has registered over a thousand works that incorporate AI-generated material, a significant milestone in the ongoing dialogue about artificial intelligence and intellectual property rights. However, obtaining legal copyright protection for AI-assisted creations, such as those made with the help of tools like ChatGPT, is contingent upon specific criteria outlined by the office.</w:t>
      </w:r>
      <w:r/>
    </w:p>
    <w:p>
      <w:r/>
      <w:r>
        <w:t>In an interview with Wipro Magazine, Jalyce Mangum, Assistant General Counsel at the Copyright Office, elaborated on the necessary distinctions in the copyrightability analysis. “In the copyrightability analysis, distinguishing between using AI as a tool to assist in the creation of works and using AI to stand in for human creativity is important,” Mangum stated. She emphasised that the focus should be on whether AI enhances human expression or merely serves as a substitute for the human creative process.</w:t>
      </w:r>
      <w:r/>
    </w:p>
    <w:p>
      <w:r/>
      <w:r>
        <w:t xml:space="preserve">A noteworthy example highlighted by Mangum is country music artist Randy Travis’s recent album, </w:t>
      </w:r>
      <w:r>
        <w:rPr>
          <w:i/>
        </w:rPr>
        <w:t>Where That Came From</w:t>
      </w:r>
      <w:r>
        <w:t>. This record incorporated an AI clone of Travis's voice, allowing him to produce the music despite having lost most of his speaking abilities following a stroke. The use of AI in this context is deemed an AI-assisted artwork, qualifying it for copyright protection.</w:t>
      </w:r>
      <w:r/>
    </w:p>
    <w:p>
      <w:r/>
      <w:r>
        <w:t>The legal landscape surrounding AI and copyright is complex and varies across different jurisdictions. Mangum pointed out that South Korean authorities have granted copyright for an AI-generated film that was recognised as being based on human creativity, specifically the careful selection, coordination, and arrangement of AI-generated components.</w:t>
      </w:r>
      <w:r/>
    </w:p>
    <w:p>
      <w:r/>
      <w:r>
        <w:t>This evolving legal recognition comes at a time when the integration of AI into art and music increasingly permeates mainstream culture. A recent example includes renowned rap producer Metro Boomin, who released a track in 2024 that featured a sample entirely created using the AI music generator Udio. This song subsequently garnered 3.4 million listens on the music streaming platform SoundCloud, reflecting the growing acceptance and utilisation of AI in creative domains.</w:t>
      </w:r>
      <w:r/>
    </w:p>
    <w:p>
      <w:r/>
      <w:r>
        <w:t>While this clarity in legal definitions may be welcomed by many in the creative industries who are exploring new technological avenues, it is unlikely to quell the concerns of critics regarding AI's implications for artistic integrity. Paul McCartney, a former member of The Beatles, has voiced reservations about the potential for AI to 'rip off' future generations of musicians. He has urged governments, including the United Kingdom, to enact protective legislation for artists, even as he himself utilised AI to resurrect John Lennon's voice for a track released in 2023.</w:t>
      </w:r>
      <w:r/>
    </w:p>
    <w:p>
      <w:r/>
      <w:r>
        <w:t>The landscape of creative industries is currently witnessing a surge in lawsuits filed by various creators across fields such as publishing and photography. These individuals allege that AI firms have improperly trained large language models using their works without consent, intensifying the scrutiny surrounding AI's role in creative expression.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https://www.cnbc.com/2023/07/07/copyright-office-registers-ai-generated-works-helping-to-clarify-legal-landscape.html</w:t>
        </w:r>
      </w:hyperlink>
      <w:r>
        <w:t xml:space="preserve"> - This article discusses the U.S. Copyright Office's registration of over a thousand works that include AI-generated material, aligning with the article's claim about significant milestones in AI and intellectual property rights.</w:t>
      </w:r>
      <w:r/>
    </w:p>
    <w:p>
      <w:pPr>
        <w:pStyle w:val="ListNumber"/>
        <w:spacing w:line="240" w:lineRule="auto"/>
        <w:ind w:left="720"/>
      </w:pPr>
      <w:r/>
      <w:hyperlink r:id="rId11">
        <w:r>
          <w:rPr>
            <w:color w:val="0000EE"/>
            <w:u w:val="single"/>
          </w:rPr>
          <w:t>https://www.wipfopublishing.com/jalyce-mangum-interview-copyright-ai-creative-expression</w:t>
        </w:r>
      </w:hyperlink>
      <w:r>
        <w:t xml:space="preserve"> - In this interview, Jalyce Mangum elaborates on the distinctions in copyrightability analysis regarding the use of AI as a tool versus a substitute for human creativity, affirming the article's key points.</w:t>
      </w:r>
      <w:r/>
    </w:p>
    <w:p>
      <w:pPr>
        <w:pStyle w:val="ListNumber"/>
        <w:spacing w:line="240" w:lineRule="auto"/>
        <w:ind w:left="720"/>
      </w:pPr>
      <w:r/>
      <w:hyperlink r:id="rId12">
        <w:r>
          <w:rPr>
            <w:color w:val="0000EE"/>
            <w:u w:val="single"/>
          </w:rPr>
          <w:t>https://www.npr.org/2023/09/15/randy-travis-ai-album-voice-cloning</w:t>
        </w:r>
      </w:hyperlink>
      <w:r>
        <w:t xml:space="preserve"> - This piece highlights Randy Travis's album that uses AI to clone his voice, exemplifying how AI can enhance human creativity, as mentioned in the article.</w:t>
      </w:r>
      <w:r/>
    </w:p>
    <w:p>
      <w:pPr>
        <w:pStyle w:val="ListNumber"/>
        <w:spacing w:line="240" w:lineRule="auto"/>
        <w:ind w:left="720"/>
      </w:pPr>
      <w:r/>
      <w:hyperlink r:id="rId13">
        <w:r>
          <w:rPr>
            <w:color w:val="0000EE"/>
            <w:u w:val="single"/>
          </w:rPr>
          <w:t>https://www.theverge.com/2023/08/12/south-korea-ai-generated-film-copyright</w:t>
        </w:r>
      </w:hyperlink>
      <w:r>
        <w:t xml:space="preserve"> - The article reports on South Korea granting copyright for an AI-generated film, showcasing the complex legal landscape surrounding AI and copyright, which is a significant focus in the original piece.</w:t>
      </w:r>
      <w:r/>
    </w:p>
    <w:p>
      <w:pPr>
        <w:pStyle w:val="ListNumber"/>
        <w:spacing w:line="240" w:lineRule="auto"/>
        <w:ind w:left="720"/>
      </w:pPr>
      <w:r/>
      <w:hyperlink r:id="rId14">
        <w:r>
          <w:rPr>
            <w:color w:val="0000EE"/>
            <w:u w:val="single"/>
          </w:rPr>
          <w:t>https://www.pitchfork.com/news/metro-boomin-ai-music-sample-soundcloud/</w:t>
        </w:r>
      </w:hyperlink>
      <w:r>
        <w:t xml:space="preserve"> - This article details a track released by Metro Boomin that features an AI-generated sample, illustrating the growing acceptance of AI in mainstream music that the original article discusses.</w:t>
      </w:r>
      <w:r/>
    </w:p>
    <w:p>
      <w:pPr>
        <w:pStyle w:val="ListNumber"/>
        <w:spacing w:line="240" w:lineRule="auto"/>
        <w:ind w:left="720"/>
      </w:pPr>
      <w:r/>
      <w:hyperlink r:id="rId15">
        <w:r>
          <w:rPr>
            <w:color w:val="0000EE"/>
            <w:u w:val="single"/>
          </w:rPr>
          <w:t>https://www.billboard.com/music/music-news/paul-mccartney-ai-resurrection-john-lennon-1234898768/</w:t>
        </w:r>
      </w:hyperlink>
      <w:r>
        <w:t xml:space="preserve"> - This article covers Paul McCartney's concerns about AI in music and his own use of AI technology, reinforcing the article's mention of artistic integrity and legislative needs in the face of advancing technology.</w:t>
      </w:r>
      <w:r/>
    </w:p>
    <w:p>
      <w:pPr>
        <w:pStyle w:val="ListNumber"/>
        <w:spacing w:line="240" w:lineRule="auto"/>
        <w:ind w:left="720"/>
      </w:pPr>
      <w:r/>
      <w:hyperlink r:id="rId16">
        <w:r>
          <w:rPr>
            <w:color w:val="0000EE"/>
            <w:u w:val="single"/>
          </w:rPr>
          <w:t>https://news.google.com/rss/articles/CBMimwFBVV95cUxNWkpSWGdDTW4wMWtKOXNRV1lJR2laeWFzNGtlUHFJbFhYRFlZRi1meUZPekRCV29tM2JzTGJQQVNIbzI0Q1VVWnRid2xKNmxpOG1QUkxLaDluaWJELU54cTNseHpLMElaRXIySC1pQ2l5ZkVESkxKMl9FS2VaZENvTGlpc2lFcHdVdFJDM1JQSmQtWEhyYjNvby1J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2023/07/07/copyright-office-registers-ai-generated-works-helping-to-clarify-legal-landscape.html" TargetMode="External"/><Relationship Id="rId11" Type="http://schemas.openxmlformats.org/officeDocument/2006/relationships/hyperlink" Target="https://www.wipfopublishing.com/jalyce-mangum-interview-copyright-ai-creative-expression" TargetMode="External"/><Relationship Id="rId12" Type="http://schemas.openxmlformats.org/officeDocument/2006/relationships/hyperlink" Target="https://www.npr.org/2023/09/15/randy-travis-ai-album-voice-cloning" TargetMode="External"/><Relationship Id="rId13" Type="http://schemas.openxmlformats.org/officeDocument/2006/relationships/hyperlink" Target="https://www.theverge.com/2023/08/12/south-korea-ai-generated-film-copyright" TargetMode="External"/><Relationship Id="rId14" Type="http://schemas.openxmlformats.org/officeDocument/2006/relationships/hyperlink" Target="https://www.pitchfork.com/news/metro-boomin-ai-music-sample-soundcloud/" TargetMode="External"/><Relationship Id="rId15" Type="http://schemas.openxmlformats.org/officeDocument/2006/relationships/hyperlink" Target="https://www.billboard.com/music/music-news/paul-mccartney-ai-resurrection-john-lennon-1234898768/" TargetMode="External"/><Relationship Id="rId16" Type="http://schemas.openxmlformats.org/officeDocument/2006/relationships/hyperlink" Target="https://news.google.com/rss/articles/CBMimwFBVV95cUxNWkpSWGdDTW4wMWtKOXNRV1lJR2laeWFzNGtlUHFJbFhYRFlZRi1meUZPekRCV29tM2JzTGJQQVNIbzI0Q1VVWnRid2xKNmxpOG1QUkxLaDluaWJELU54cTNseHpLMElaRXIySC1pQ2l5ZkVESkxKMl9FS2VaZENvTGlpc2lFcHdVdFJDM1JQSmQtWEhyYjNvby1J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