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Healthcare digital twins market set to grow sixfold by 2032 driven by personalised medicine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healthcare digital twins market is projected to experience significant growth, with estimates rising from USD 1.37 billion in 2025 to an impressive USD 6.80 billion by 2032. This expansion marks a compound annual growth rate (CAGR) of 25.7%, driven by an increasing demand for advanced technologies that enhance patient care, particularly in the realm of personalized medicine. </w:t>
      </w:r>
      <w:r/>
    </w:p>
    <w:p>
      <w:r/>
      <w:r>
        <w:t>Digital twins are virtual models that replicate real-world entities within the healthcare sector, enabling a more nuanced understanding of complex medical systems. By harnessing clinical data in real-time, healthcare providers can perform simulations that not only improve device design but also streamline surgical procedures. This technological advancement is transforming the landscape of healthcare delivery by offering predictive insights that can enhance patient outcomes and system efficiencies.</w:t>
      </w:r>
      <w:r/>
    </w:p>
    <w:p>
      <w:r/>
      <w:r>
        <w:t>In North America, the market is expected to dominate, accounting for nearly 40% of global revenue by 2025. This prevalence is largely due to the region's robust commitment to digital health initiatives, with significant investments being funneled into artificial intelligence (AI) and machine learning. The U.S. alone is forecasted to generate approximately USD 443.7 million in revenue, spurred by its advanced healthcare infrastructure and the aggressive pursuit of healthcare innovation.</w:t>
      </w:r>
      <w:r/>
    </w:p>
    <w:p>
      <w:r/>
      <w:r>
        <w:t xml:space="preserve">While the potential for growth is immense, challenges remain. High implementation costs and data privacy concerns are significant barriers that could deter smaller healthcare providers from adopting digital twin technologies. The reliance on sensitive patient data opens up vulnerabilities to cyberattacks, necessitating rigorous data security protocols to ensure patient safety and privacy. Compliance with regulations such as HIPAA and GDPR will be crucial for organisations employing digital twin systems to maintain integrity and trust within the healthcare ecosystem. </w:t>
      </w:r>
      <w:r/>
    </w:p>
    <w:p>
      <w:r/>
      <w:r>
        <w:t xml:space="preserve">The personalised medicine segment is increasingly pivotal in this equation, with market predictions indicating it could capture one-third of the overall market share by 2025. Digital twins are being employed to create virtual replicas of patients, facilitating more tailored treatment plans through detailed simulations of biological systems. This aligns with a broader healthcare trend towards individualised care, which not only meets patient expectations but also offers the potential for improved treatment efficacy. </w:t>
      </w:r>
      <w:r/>
    </w:p>
    <w:p>
      <w:r/>
      <w:r>
        <w:t>Recent initiatives underscore the transformative capabilities of digital twin technology. In the UK, for example, the NHS has partnered with researchers to launch a pioneering heart modelling project aimed at improving the monitoring of pulmonary arterial hypertension. This project exemplifies how digital twins can bring real-time insights into patient management, effectively merging clinical models with individual patient data.</w:t>
      </w:r>
      <w:r/>
    </w:p>
    <w:p>
      <w:r/>
      <w:r>
        <w:t>Moreover, enhancements in predictive analytics, driven by AI and machine learning, are amplifying the utility of digital twins in clinical settings. They enable healthcare providers to simulate a variety of scenarios, enhancing surgical planning and reducing associated risks. The integration of these models with electronic health records (EHRs) further supports informed, data-driven clinical decisions, improving the overall quality of healthcare delivery.</w:t>
      </w:r>
      <w:r/>
    </w:p>
    <w:p>
      <w:r/>
      <w:r>
        <w:t>With a promising outlook, various technological advancements continue to shape the future of the healthcare digital twins market. The incorporation of augmented reality (AR) and virtual reality (VR) is creating immersive environments that facilitate better training and understanding for healthcare professionals. As the sector moves towards emphasising preventive care, digital twins are being employed to forecast health-related outcomes, enabling early detection of potential health issues.</w:t>
      </w:r>
      <w:r/>
    </w:p>
    <w:p>
      <w:r/>
      <w:r>
        <w:t>To summarise, while the healthcare digital twins market is poised for remarkable growth, driven by advancements in technology and an increased focus on personalised medicine, the industry must navigate challenges related to high costs and data security. As both healthcare providers and technology innovators collaborate to minimise these barriers, the potential of digital twin technologies to revolutionise patient care remains profound, promising a future of more efficient, tailored healthcare solutions.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5 </w:t>
      </w:r>
      <w:r/>
    </w:p>
    <w:p>
      <w:pPr>
        <w:pStyle w:val="ListNumber"/>
        <w:spacing w:line="240" w:lineRule="auto"/>
        <w:ind w:left="720"/>
      </w:pPr>
      <w:r/>
      <w:r>
        <w:t xml:space="preserve">Paragraphs 1, 5 </w:t>
      </w:r>
      <w:r/>
    </w:p>
    <w:p>
      <w:pPr>
        <w:pStyle w:val="ListNumber"/>
        <w:spacing w:line="240" w:lineRule="auto"/>
        <w:ind w:left="720"/>
      </w:pPr>
      <w:r/>
      <w:r>
        <w:t xml:space="preserve">Paragraph 4 </w:t>
      </w:r>
      <w:r/>
    </w:p>
    <w:p>
      <w:pPr>
        <w:pStyle w:val="ListNumber"/>
        <w:spacing w:line="240" w:lineRule="auto"/>
        <w:ind w:left="720"/>
      </w:pPr>
      <w:r/>
      <w:r>
        <w:t xml:space="preserve">Paragraphs 5, 6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https://www.globenewswire.com/news-release/2025/05/10/3078649/0/en/Healthcare-Digital-Twins-Market-Size-to-Hit-USD-6-80-Billion-by-2032-growing-at-25-7-CAGR-says-Coherent-Market-Insights.html</w:t>
        </w:r>
      </w:hyperlink>
      <w:r>
        <w:t xml:space="preserve"> - Please view link - unable to able to access data</w:t>
      </w:r>
      <w:r/>
    </w:p>
    <w:p>
      <w:pPr>
        <w:pStyle w:val="ListNumber"/>
        <w:spacing w:line="240" w:lineRule="auto"/>
        <w:ind w:left="720"/>
      </w:pPr>
      <w:r/>
      <w:hyperlink r:id="rId11">
        <w:r>
          <w:rPr>
            <w:color w:val="0000EE"/>
            <w:u w:val="single"/>
          </w:rPr>
          <w:t>https://www.globenewswire.com/news-release/2025/01/07/3005141/0/en/Healthcare-Digital-Twins-Market-to-hit-USD-31-2-billion-by-2032-says-Global-Market-Insights-Inc.html</w:t>
        </w:r>
      </w:hyperlink>
      <w:r>
        <w:t xml:space="preserve"> - This article reports that the global healthcare digital twins market was valued at USD 1.3 billion in 2023 and is projected to reach USD 31.2 billion by 2032, growing at a compound annual growth rate (CAGR) of 42.6% from 2024 to 2032. The growth is attributed to the increasing demand for personalized medicine and the integration of IoT and real-time data analytics within healthcare systems. The personalized medicine segment is expected to grow significantly, potentially reaching USD 10.2 billion by 2032. The U.S. holds the largest share of the market, with a revenue of USD 443.7 million in 2023, due to substantial investments in AI and machine learning driving the development of advanced digital twin models.</w:t>
      </w:r>
      <w:r/>
    </w:p>
    <w:p>
      <w:pPr>
        <w:pStyle w:val="ListNumber"/>
        <w:spacing w:line="240" w:lineRule="auto"/>
        <w:ind w:left="720"/>
      </w:pPr>
      <w:r/>
      <w:hyperlink r:id="rId12">
        <w:r>
          <w:rPr>
            <w:color w:val="0000EE"/>
            <w:u w:val="single"/>
          </w:rPr>
          <w:t>https://www.marketsandmarkets.com/ResearchInsight/digital-twins-in-healthcare-industry.asp</w:t>
        </w:r>
      </w:hyperlink>
      <w:r>
        <w:t xml:space="preserve"> - This article discusses the future trends and impacts of digital twins in the healthcare industry. It highlights the expansion of personalized medicine through digital twins, which enable precise simulations and predictions tailored to individual patients, enhancing the effectiveness of personalized treatment plans. The use of digital twins in preoperative planning and surgical simulations is improving surgical outcomes and reducing risks. The rise of telemedicine and the need for remote patient monitoring solutions are boosting the demand for digital twins, facilitating continuous, real-time monitoring of patients' health. Integration with Electronic Health Records (EHRs) ensures comprehensive patient data analysis, supporting data-driven clinical decisions and enhancing overall healthcare delivery.</w:t>
      </w:r>
      <w:r/>
    </w:p>
    <w:p>
      <w:pPr>
        <w:pStyle w:val="ListNumber"/>
        <w:spacing w:line="240" w:lineRule="auto"/>
        <w:ind w:left="720"/>
      </w:pPr>
      <w:r/>
      <w:hyperlink r:id="rId13">
        <w:r>
          <w:rPr>
            <w:color w:val="0000EE"/>
            <w:u w:val="single"/>
          </w:rPr>
          <w:t>https://markwideresearch.com/healthcare-digital-twins-market/</w:t>
        </w:r>
      </w:hyperlink>
      <w:r>
        <w:t xml:space="preserve"> - This article examines the dynamics shaping the healthcare digital twins industry, including technological advancements, regulatory reforms, and changing patient expectations. It emphasizes the integration of AI and machine learning algorithms with healthcare digital twins, enabling advanced data analytics, predictive modeling, and decision support systems. The incorporation of real-time monitoring data into healthcare digital twins facilitates continuous patient monitoring, early detection of health issues, and immediate feedback to healthcare professionals. Blockchain technology is highlighted for enhancing data security, privacy, and interoperability in healthcare digital twins, ensuring secure data exchange and maintaining patient consent preferences. The use of digital twins in virtual clinical trials and drug development processes is reducing costs and time associated with traditional trials.</w:t>
      </w:r>
      <w:r/>
    </w:p>
    <w:p>
      <w:pPr>
        <w:pStyle w:val="ListNumber"/>
        <w:spacing w:line="240" w:lineRule="auto"/>
        <w:ind w:left="720"/>
      </w:pPr>
      <w:r/>
      <w:hyperlink r:id="rId14">
        <w:r>
          <w:rPr>
            <w:color w:val="0000EE"/>
            <w:u w:val="single"/>
          </w:rPr>
          <w:t>https://www.globenewswire.com/news-release/2024/03/08/2843245/0/en/Healthcare-Digital-Twin-Market-Size-to-Worth-USD-38-43-Bn-by-2032.html/</w:t>
        </w:r>
      </w:hyperlink>
      <w:r>
        <w:t xml:space="preserve"> - This article addresses the security and data privacy concerns limiting the growth of the healthcare digital twin market. It discusses the potential exposure of sensitive health information due to the creation of virtual representations of real-world patients, raising apprehensions regarding unauthorized access, identity theft, and misuse. Regulatory compliance with data protection regulations, such as HIPAA in the U.S. and GDPR in Europe, is crucial for healthcare providers utilizing digital twin technologies. The digital nature of healthcare twin systems introduces cybersecurity risks, making them susceptible to unauthorized access, data breaches, or ransomware attacks. Implementing robust cybersecurity measures is imperative for mitigating these risks, adding complexity and cost to developing and maintaining digital twin systems.</w:t>
      </w:r>
      <w:r/>
    </w:p>
    <w:p>
      <w:pPr>
        <w:pStyle w:val="ListNumber"/>
        <w:spacing w:line="240" w:lineRule="auto"/>
        <w:ind w:left="720"/>
      </w:pPr>
      <w:r/>
      <w:hyperlink r:id="rId15">
        <w:r>
          <w:rPr>
            <w:color w:val="0000EE"/>
            <w:u w:val="single"/>
          </w:rPr>
          <w:t>https://market.us/report/digital-twins-in-healthcare-market/</w:t>
        </w:r>
      </w:hyperlink>
      <w:r>
        <w:t xml:space="preserve"> - This article highlights the latest trends in the digital twins in healthcare market, including the integration of AI and machine learning algorithms to enhance the capabilities of digital twins. These technologies enable advanced data analytics, predictive modeling, and real-time decision-making, empowering healthcare providers to extract valuable insights from digital twin simulations. The use of augmented reality (AR) and virtual reality (VR) technologies in conjunction with digital twins is enabling immersive experiences for healthcare professionals to interact with virtual models of patients and medical processes. There is also a growing emphasis on cybersecurity and data privacy measures to protect sensitive healthcare information within digital twin environments. The adoption of digital twins in areas such as surgical planning, patient rehabilitation, and chronic disease management is on the rise, showcasing the versatility and potential impact of this technology across various healthcare domains.</w:t>
      </w:r>
      <w:r/>
    </w:p>
    <w:p>
      <w:pPr>
        <w:pStyle w:val="ListNumber"/>
        <w:spacing w:line="240" w:lineRule="auto"/>
        <w:ind w:left="720"/>
      </w:pPr>
      <w:r/>
      <w:hyperlink r:id="rId16">
        <w:r>
          <w:rPr>
            <w:color w:val="0000EE"/>
            <w:u w:val="single"/>
          </w:rPr>
          <w:t>https://www.coherentmarketinsights.com/industry-reports/healthcare-digital-twins-market/regional-analysis</w:t>
        </w:r>
      </w:hyperlink>
      <w:r>
        <w:t xml:space="preserve"> - This article provides a regional analysis of the healthcare digital twins market, noting that North America dominates the market with an estimated share of 38.3% in 2024. This dominance is attributed to the presence of advanced healthcare infrastructure and a strong foothold of major players in countries like the U.S. Government initiatives towards the development and adoption of digital healthcare technologies have created a conducive environment. The Asia Pacific region is expected to be the fastest-growing market over the long term, with countries like China and India investing heavily in developing their digital healthcare infrastructure to meet the increasing demand of their large populations. Digital twins can help address challenges accessing healthcare in remote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5/10/3078649/0/en/Healthcare-Digital-Twins-Market-Size-to-Hit-USD-6-80-Billion-by-2032-growing-at-25-7-CAGR-says-Coherent-Market-Insights.html" TargetMode="External"/><Relationship Id="rId11" Type="http://schemas.openxmlformats.org/officeDocument/2006/relationships/hyperlink" Target="https://www.globenewswire.com/news-release/2025/01/07/3005141/0/en/Healthcare-Digital-Twins-Market-to-hit-USD-31-2-billion-by-2032-says-Global-Market-Insights-Inc.html" TargetMode="External"/><Relationship Id="rId12" Type="http://schemas.openxmlformats.org/officeDocument/2006/relationships/hyperlink" Target="https://www.marketsandmarkets.com/ResearchInsight/digital-twins-in-healthcare-industry.asp" TargetMode="External"/><Relationship Id="rId13" Type="http://schemas.openxmlformats.org/officeDocument/2006/relationships/hyperlink" Target="https://markwideresearch.com/healthcare-digital-twins-market/" TargetMode="External"/><Relationship Id="rId14" Type="http://schemas.openxmlformats.org/officeDocument/2006/relationships/hyperlink" Target="https://www.globenewswire.com/news-release/2024/03/08/2843245/0/en/Healthcare-Digital-Twin-Market-Size-to-Worth-USD-38-43-Bn-by-2032.html/" TargetMode="External"/><Relationship Id="rId15" Type="http://schemas.openxmlformats.org/officeDocument/2006/relationships/hyperlink" Target="https://market.us/report/digital-twins-in-healthcare-market/" TargetMode="External"/><Relationship Id="rId16" Type="http://schemas.openxmlformats.org/officeDocument/2006/relationships/hyperlink" Target="https://www.coherentmarketinsights.com/industry-reports/healthcare-digital-twins-market/regional-analy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