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Olivier Khatib’s DATANEO transforms business chaos into AI-driven operational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Olivier Khatib, the founder and CEO of DATANEO, has articulated a vision that addresses a pervasive issue in the business landscape: the chaos created by fragmented systems and untapped data. In today’s environment, companies—ranging from nimble startups to industry giants—grapple with operational inefficiencies that stymie potential growth. Khatib emphasises that every organisation harbours insights within its operations waiting to be unearthed, stating, "We built a platform to transform that chaos into actionable intelligence, empowering businesses to thrive."</w:t>
      </w:r>
      <w:r/>
    </w:p>
    <w:p>
      <w:r/>
      <w:r>
        <w:t>Khatib’s professional background informs his ambitious goals for DATANEO. Holding master's degrees in Management and Computer Science from Imperial College London, he honed his skills in quantitative finance during his tenure at Bank of America, where he led numerous machine learning and automation initiatives. This experience, combined with his role as CTO at Sensefolio, where he developed AI solutions for analysing Environmental, Social, and Governance (ESG) data for thousands of companies, underscores his commitment to leveraging technology for efficiency. Notably, Khatib's journey was sparked by witnessing chronic inefficiencies across organisational structures, leading him to create an innovative, modular AI-driven platform designed to redefine enterprise software.</w:t>
      </w:r>
      <w:r/>
    </w:p>
    <w:p>
      <w:r/>
      <w:r>
        <w:t>DATANEO diverges from traditional Enterprise Resource Planning (ERP) solutions by positioning itself as a comprehensive intelligence hub. Central to its offerings is the NeoMind™ AI, which customises its insights to align with a business's distinct operational patterns, predicting needs with near-human intuition. Its various modules—CRM+, Finance+, HR+, Drive+, and Stock+—target specific operational challenges. For instance, CRM+ aims to enhance customer retention rates significantly, while Finance+ automates invoicing and fraud detection to yield considerable cost savings. According to Ben Smith, DATANEO's Head of Product, "Our AI doesn't just process data—it understands and evolves with the business."</w:t>
      </w:r>
      <w:r/>
    </w:p>
    <w:p>
      <w:r/>
      <w:r>
        <w:t>This adaptability makes DATANEO particularly appealing to mid-sized firms seeking scalable solutions. Real-world applications are plentiful; a regional coffee chain can seamlessly manage inventory across multiple outlets, while a fashion retailer could optimise its supply chain and customer loyalty initiatives. The platform has garnered attention even from Fortune 500 companies, as it presents a sleek alternative to outdated legacy systems. Khatib asserts, "We're not patching outdated tools; we're building the future of business operations."</w:t>
      </w:r>
      <w:r/>
    </w:p>
    <w:p>
      <w:r/>
      <w:r>
        <w:t>Privacy and data security are paramount in DATANEO’s framework. Its zero-knowledge architecture ensures that client data remains confidential, with access strictly limited, even from the platform itself. This design element has resonated with executives looking for strategic partners that streamline costs and bolster decision-making, allowing teams to focus on growth and innovation.</w:t>
      </w:r>
      <w:r/>
    </w:p>
    <w:p>
      <w:r/>
      <w:r>
        <w:t>Looking ahead, Khatib envisions expanding DATANEO’s capabilities further. Future developments may include voice-driven insights and adaptive automation, with integrations planned for established platforms like Salesforce, SAP, and Shopify. He predicts that DATANEO will facilitate real-time collaboration among global teams, utilising AI-driven recommendations that dynamically adapt to market changes. Sofia Salem, a data scientist at DATANEO, encapsulates this vision: "We're not just keeping pace with business needs—we're pushing the boundaries of what's possible."</w:t>
      </w:r>
      <w:r/>
    </w:p>
    <w:p>
      <w:r/>
      <w:r>
        <w:t xml:space="preserve">Khatib's evolution from coder to CEO illustrates his belief in AI as not merely a tool for automation, but as a source of inspiration and strategic direction. With DATANEO, he is charting a course for businesses navigating the complexities of modern operations, transforming raw data into informed decisions and ambitious visions into tangible outcomes. As Khatib envisions it, the future of business operations is not just a distant aspiration—it is actively being constructed today.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Source </w:t>
      </w:r>
      <w:hyperlink r:id="rId9">
        <w:r>
          <w:rPr>
            <w:color w:val="0000EE"/>
            <w:u w:val="single"/>
          </w:rPr>
          <w:t>[1]</w:t>
        </w:r>
      </w:hyperlink>
      <w:r>
        <w:t xml:space="preserve"> </w:t>
      </w:r>
      <w:r/>
    </w:p>
    <w:p>
      <w:pPr>
        <w:pStyle w:val="ListNumber"/>
        <w:spacing w:line="240" w:lineRule="auto"/>
        <w:ind w:left="720"/>
      </w:pPr>
      <w:r/>
      <w:r>
        <w:t xml:space="preserve">Paragraphs 2, 3: Source </w:t>
      </w:r>
      <w:hyperlink r:id="rId10">
        <w:r>
          <w:rPr>
            <w:color w:val="0000EE"/>
            <w:u w:val="single"/>
          </w:rPr>
          <w:t>[2]</w:t>
        </w:r>
      </w:hyperlink>
      <w:r>
        <w:t xml:space="preserve"> </w:t>
      </w:r>
      <w:r/>
    </w:p>
    <w:p>
      <w:pPr>
        <w:pStyle w:val="ListNumber"/>
        <w:spacing w:line="240" w:lineRule="auto"/>
        <w:ind w:left="720"/>
      </w:pPr>
      <w:r/>
      <w:r>
        <w:t xml:space="preserve">Paragraph 2: Source </w:t>
      </w:r>
      <w:hyperlink r:id="rId11">
        <w:r>
          <w:rPr>
            <w:color w:val="0000EE"/>
            <w:u w:val="single"/>
          </w:rPr>
          <w:t>[3]</w:t>
        </w:r>
      </w:hyperlink>
      <w:r>
        <w:t xml:space="preserve"> </w:t>
      </w:r>
      <w:r/>
    </w:p>
    <w:p>
      <w:pPr>
        <w:pStyle w:val="ListNumber"/>
        <w:spacing w:line="240" w:lineRule="auto"/>
        <w:ind w:left="720"/>
      </w:pPr>
      <w:r/>
      <w:r>
        <w:t xml:space="preserve">Paragraph 2: Source </w:t>
      </w:r>
      <w:hyperlink r:id="rId12">
        <w:r>
          <w:rPr>
            <w:color w:val="0000EE"/>
            <w:u w:val="single"/>
          </w:rPr>
          <w:t>[4]</w:t>
        </w:r>
      </w:hyperlink>
      <w:r>
        <w:t xml:space="preserve"> </w:t>
      </w:r>
      <w:r/>
    </w:p>
    <w:p>
      <w:pPr>
        <w:pStyle w:val="ListNumber"/>
        <w:spacing w:line="240" w:lineRule="auto"/>
        <w:ind w:left="720"/>
      </w:pPr>
      <w:r/>
      <w:r>
        <w:t xml:space="preserve">Paragraph 2: Source </w:t>
      </w:r>
      <w:hyperlink r:id="rId13">
        <w:r>
          <w:rPr>
            <w:color w:val="0000EE"/>
            <w:u w:val="single"/>
          </w:rPr>
          <w:t>[5]</w:t>
        </w:r>
      </w:hyperlink>
      <w:r>
        <w:t xml:space="preserve"> </w:t>
      </w:r>
      <w:r/>
    </w:p>
    <w:p>
      <w:pPr>
        <w:pStyle w:val="ListNumber"/>
        <w:spacing w:line="240" w:lineRule="auto"/>
        <w:ind w:left="720"/>
      </w:pPr>
      <w:r/>
      <w:r>
        <w:t xml:space="preserve">Paragraph 5: Source </w:t>
      </w:r>
      <w:hyperlink r:id="rId14">
        <w:r>
          <w:rPr>
            <w:color w:val="0000EE"/>
            <w:u w:val="single"/>
          </w:rPr>
          <w:t>[6]</w:t>
        </w:r>
      </w:hyperlink>
      <w:r>
        <w:t xml:space="preserve"> </w:t>
      </w:r>
      <w:r/>
    </w:p>
    <w:p>
      <w:pPr>
        <w:pStyle w:val="ListNumber"/>
        <w:spacing w:line="240" w:lineRule="auto"/>
        <w:ind w:left="720"/>
      </w:pPr>
      <w:r/>
      <w:r>
        <w:t xml:space="preserve">Paragraph 6: Source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https://www.techtimes.com/articles/310307/20250512/dataneo-olivier-khatibs-ai-powered-answer-business-chaos.htm</w:t>
        </w:r>
      </w:hyperlink>
      <w:r>
        <w:t xml:space="preserve"> - Please view link - unable to able to access data</w:t>
      </w:r>
      <w:r/>
    </w:p>
    <w:p>
      <w:pPr>
        <w:pStyle w:val="ListNumber"/>
        <w:spacing w:line="240" w:lineRule="auto"/>
        <w:ind w:left="720"/>
      </w:pPr>
      <w:r/>
      <w:hyperlink r:id="rId10">
        <w:r>
          <w:rPr>
            <w:color w:val="0000EE"/>
            <w:u w:val="single"/>
          </w:rPr>
          <w:t>https://www.dataneo.ai</w:t>
        </w:r>
      </w:hyperlink>
      <w:r>
        <w:t xml:space="preserve"> - DATANEO is an AI-driven platform founded by Olivier Khatib, designed to transform business operations by providing actionable intelligence. It offers modules like CRM+, Finance+, HR+, Drive+, and Stock+ to address challenges such as predictive cash flow analysis, sales lead prioritization, invoicing automation, fraud detection, employee disengagement, stockouts, and manual paperwork reduction. The platform's NeoMind™ AI adapts to each business's unique patterns, delivering insights with near-human intuition. DATANEO's zero-knowledge architecture ensures client data remains inaccessible, even to the platform itself, blending cutting-edge AI with uncompromising security.</w:t>
      </w:r>
      <w:r/>
    </w:p>
    <w:p>
      <w:pPr>
        <w:pStyle w:val="ListNumber"/>
        <w:spacing w:line="240" w:lineRule="auto"/>
        <w:ind w:left="720"/>
      </w:pPr>
      <w:r/>
      <w:hyperlink r:id="rId11">
        <w:r>
          <w:rPr>
            <w:color w:val="0000EE"/>
            <w:u w:val="single"/>
          </w:rPr>
          <w:t>https://www.imperial.ac.uk</w:t>
        </w:r>
      </w:hyperlink>
      <w:r>
        <w:t xml:space="preserve"> - Imperial College London is a public research university in London, UK, known for its science, engineering, medicine, and business programs. Olivier Khatib earned master's degrees in Management and Computer Science from Imperial College London, which contributed to his expertise in quantitative finance and machine learning.</w:t>
      </w:r>
      <w:r/>
    </w:p>
    <w:p>
      <w:pPr>
        <w:pStyle w:val="ListNumber"/>
        <w:spacing w:line="240" w:lineRule="auto"/>
        <w:ind w:left="720"/>
      </w:pPr>
      <w:r/>
      <w:hyperlink r:id="rId12">
        <w:r>
          <w:rPr>
            <w:color w:val="0000EE"/>
            <w:u w:val="single"/>
          </w:rPr>
          <w:t>https://www.bankofamerica.com</w:t>
        </w:r>
      </w:hyperlink>
      <w:r>
        <w:t xml:space="preserve"> - Bank of America is a multinational investment bank and financial services company headquartered in Charlotte, North Carolina. Olivier Khatib honed his expertise in quantitative finance at Bank of America, leading machine learning and automation projects.</w:t>
      </w:r>
      <w:r/>
    </w:p>
    <w:p>
      <w:pPr>
        <w:pStyle w:val="ListNumber"/>
        <w:spacing w:line="240" w:lineRule="auto"/>
        <w:ind w:left="720"/>
      </w:pPr>
      <w:r/>
      <w:hyperlink r:id="rId13">
        <w:r>
          <w:rPr>
            <w:color w:val="0000EE"/>
            <w:u w:val="single"/>
          </w:rPr>
          <w:t>https://www.sensefolio.com</w:t>
        </w:r>
      </w:hyperlink>
      <w:r>
        <w:t xml:space="preserve"> - Sensefolio is a company that developed AI to analyze Environmental, Social, and Governance (ESG) data for 30,000 companies. Olivier Khatib served as CTO, earning an RSA fellowship for his work in this area.</w:t>
      </w:r>
      <w:r/>
    </w:p>
    <w:p>
      <w:pPr>
        <w:pStyle w:val="ListNumber"/>
        <w:spacing w:line="240" w:lineRule="auto"/>
        <w:ind w:left="720"/>
      </w:pPr>
      <w:r/>
      <w:hyperlink r:id="rId14">
        <w:r>
          <w:rPr>
            <w:color w:val="0000EE"/>
            <w:u w:val="single"/>
          </w:rPr>
          <w:t>https://www.f6s.com</w:t>
        </w:r>
      </w:hyperlink>
      <w:r>
        <w:t xml:space="preserve"> - F6S is a global startup community and innovation platform that provides resources, funding, and support to startups. DATANEO was recognized by F6S as one of the UK's top ERP startups, highlighting its innovative approach to enterprise software.</w:t>
      </w:r>
      <w:r/>
    </w:p>
    <w:p>
      <w:pPr>
        <w:pStyle w:val="ListNumber"/>
        <w:spacing w:line="240" w:lineRule="auto"/>
        <w:ind w:left="720"/>
      </w:pPr>
      <w:r/>
      <w:hyperlink r:id="rId15">
        <w:r>
          <w:rPr>
            <w:color w:val="0000EE"/>
            <w:u w:val="single"/>
          </w:rPr>
          <w:t>https://www.salesforce.com</w:t>
        </w:r>
      </w:hyperlink>
      <w:r>
        <w:t xml:space="preserve"> - Salesforce is a cloud-based software company specializing in customer relationship management (CRM) services. DATANEO plans to integrate with platforms like Salesforce, SAP, and Shopify to enhance its AI-driven business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307/20250512/dataneo-olivier-khatibs-ai-powered-answer-business-chaos.htm" TargetMode="External"/><Relationship Id="rId10" Type="http://schemas.openxmlformats.org/officeDocument/2006/relationships/hyperlink" Target="https://www.dataneo.ai" TargetMode="External"/><Relationship Id="rId11" Type="http://schemas.openxmlformats.org/officeDocument/2006/relationships/hyperlink" Target="https://www.imperial.ac.uk" TargetMode="External"/><Relationship Id="rId12" Type="http://schemas.openxmlformats.org/officeDocument/2006/relationships/hyperlink" Target="https://www.bankofamerica.com" TargetMode="External"/><Relationship Id="rId13" Type="http://schemas.openxmlformats.org/officeDocument/2006/relationships/hyperlink" Target="https://www.sensefolio.com" TargetMode="External"/><Relationship Id="rId14" Type="http://schemas.openxmlformats.org/officeDocument/2006/relationships/hyperlink" Target="https://www.f6s.com" TargetMode="External"/><Relationship Id="rId15" Type="http://schemas.openxmlformats.org/officeDocument/2006/relationships/hyperlink" Target="https://www.salesforce.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