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is transforming clinical research from recruitment to retention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Clinical research is undergoing a transformative shift as artificial intelligence (AI) becomes a crucial component of its infrastructure. Advancements in AI are not merely on the horizon; they are already reshaping how clinical trials operate, from patient recruitment and protocol design to site selection and patient engagement. The integration of these technologies aims to enhance workflows, accelerate processes, and ultimately improve patient outcomes while addressing some significant challenges along the way.</w:t>
      </w:r>
      <w:r/>
    </w:p>
    <w:p>
      <w:r/>
      <w:r>
        <w:t>One of the most profound impacts of AI in clinical research lies in patient recruitment and enrollment. Traditionally, this has been a resource-intensive aspect of trials, often requiring extensive manual effort to sift through patient health records. AI, particularly through natural language processing (NLP), can now examine millions of electronic health records (EHRs) to identify eligible participants effectively. Companies like Deep 6 AI report matching accuracies close to 96%, while others, such as Inato, suggest a 50% to 90% prescreening accuracy. However, achieving these results depends heavily on the quality of the EHRs and the selection criteria established by researchers. As algorithms evolve, they increasingly draw from unstructured data, enabling them to uncover insights that were previously difficult to harness. This capability not only alleviates some of the workloads faced by researchers but also helps broaden participation by reaching underrepresented groups.</w:t>
      </w:r>
      <w:r/>
    </w:p>
    <w:p>
      <w:r/>
      <w:r>
        <w:t>In terms of protocol design and trial planning, machine learning (ML) algorithms are revolutionising how study protocols are crafted. Existing platforms like Saama and nference now utilise these algorithms to analyse historical trials and real-world evidence, guiding teams towards optimal endpoints and flagging complex eligibility criteria that could hinder recruitment. The resulting protocols are designed to be more viable from the outset, requiring fewer costly modifications during the trial.</w:t>
      </w:r>
      <w:r/>
    </w:p>
    <w:p>
      <w:r/>
      <w:r>
        <w:t>Site selection and feasibility, another area traditionally reliant on estimation and spreadsheets, is being enhanced through AI's analytical capabilities. Advanced models are now able to predict site performance by evaluating EHRs, provider availability, and regional demographics. This contextually rich analysis allows clinical teams to effectively match trials with sites that are most likely to excel, ultimately streamlining recruitment and reducing delays—a crucial factor considering the competitive landscape of clinical research.</w:t>
      </w:r>
      <w:r/>
    </w:p>
    <w:p>
      <w:r/>
      <w:r>
        <w:t>AI’s role extends into trial monitoring and data quality as well. By implementing risk-based monitoring, AI can detect anomalies in real-time, such as late data entries or unexpected results from lab tests. This not only bolsters data integrity but also allows for timely intervention, which is critical to maintaining the reliability of trial outcomes.</w:t>
      </w:r>
      <w:r/>
    </w:p>
    <w:p>
      <w:r/>
      <w:r>
        <w:t>As trials increasingly shift towards decentralisation, AI also plays a pivotal role in enhancing patient engagement and retention. Tools that remind patients of medication schedules, track participation in study activities, and collect patient-reported outcomes are becoming commonplace. Such solutions reduce the burden on clinical sites while simultaneously improving the participant experience, which is essential for ensuring compliance and retention over the duration of any study.</w:t>
      </w:r>
      <w:r/>
    </w:p>
    <w:p>
      <w:r/>
      <w:r>
        <w:t>Despite these advancements, it is essential to recognise the limitations of AI. These tools are not infallible; they can replicate biases present in their training data, and they require careful oversight. Clinical professionals must remain vigilant, cultivating a healthy scepticism towards the outputs of AI to avoid preventable errors. Additionally, ensuring compliance with good clinical practice (GCP), data privacy regulations, and audit requirements must remain a priority. The integration of AI into clinical research cannot devolve into a “black box” scenario; transparency and understanding of these technologies are paramount.</w:t>
      </w:r>
      <w:r/>
    </w:p>
    <w:p>
      <w:r/>
      <w:r>
        <w:t>For clinical professionals keen to thrive in this evolving landscape, mastering AI tools is not just a possibility but a necessity. By engaging with AI, professionals can elevate their roles within clinical trials, transforming their capabilities to tackle fundamental challenges faced by the industry. This shift can be approached through several key strategies:</w:t>
      </w:r>
      <w:r/>
    </w:p>
    <w:p>
      <w:r/>
      <w:r>
        <w:t xml:space="preserve">1. </w:t>
      </w:r>
      <w:r>
        <w:rPr>
          <w:b/>
        </w:rPr>
        <w:t>Building Foundational Knowledge</w:t>
      </w:r>
      <w:r>
        <w:t>: Understanding the basics of AI and its applications in clinical research is vital. Resources from platforms like YouTube and organizations like Google DeepMind offer valuable insights into the intricacies of AI, its ethics, and its potential challenges.</w:t>
      </w:r>
      <w:r/>
    </w:p>
    <w:p>
      <w:r/>
      <w:r>
        <w:t xml:space="preserve">2. </w:t>
      </w:r>
      <w:r>
        <w:rPr>
          <w:b/>
        </w:rPr>
        <w:t>Exploring Tools Firsthand</w:t>
      </w:r>
      <w:r>
        <w:t>: Familiarising oneself with general-purpose AI tools can refine skill sets and improve workflow efficiency. Whether it’s leveraging AI for data analysis or for crafting documentation, developing proficiency with these tools is instrumental.</w:t>
      </w:r>
      <w:r/>
    </w:p>
    <w:p>
      <w:r/>
      <w:r>
        <w:t xml:space="preserve">3. </w:t>
      </w:r>
      <w:r>
        <w:rPr>
          <w:b/>
        </w:rPr>
        <w:t>Examining Workflow</w:t>
      </w:r>
      <w:r>
        <w:t>: Identifying repetitive tasks that consume significant time allows professionals to streamline their operations through AI, resulting in substantial productivity gains.</w:t>
      </w:r>
      <w:r/>
    </w:p>
    <w:p>
      <w:r/>
      <w:r>
        <w:t xml:space="preserve">4. </w:t>
      </w:r>
      <w:r>
        <w:rPr>
          <w:b/>
        </w:rPr>
        <w:t>Joining or Launching a Pilot</w:t>
      </w:r>
      <w:r>
        <w:t>: Actively participating in AI initiatives can foster collaborative innovation within organisations. Those without existing pilot projects should consider proposing experiments to explore the practical applications of AI in trials.</w:t>
      </w:r>
      <w:r/>
    </w:p>
    <w:p>
      <w:r/>
      <w:r>
        <w:t xml:space="preserve">5. </w:t>
      </w:r>
      <w:r>
        <w:rPr>
          <w:b/>
        </w:rPr>
        <w:t>Staying Informed</w:t>
      </w:r>
      <w:r>
        <w:t>: Continuous learning through industry newsletters and relevant social media can keep practitioners on the cutting edge of AI developments, ensuring they remain at the forefront of change.</w:t>
      </w:r>
      <w:r/>
    </w:p>
    <w:p>
      <w:r/>
      <w:r>
        <w:t>In summary, AI is fundamentally altering the landscape of clinical research, fostering faster, more effective processes and improved data quality while reducing barriers to patient participation. For clinical research associates (CRAs), site staff, and investigators, this moment heralds a significant turning point. Engaging with AI tools now is not merely an opportunity; it's a critical step toward shaping the future of clinical trials and ensuring that one remains essential in a rapidly changing workforce. The leaders of tomorrow will be those who adapt and integrate AI effectively, becoming force-multipliers in their respective fields.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https://www.clinicalleader.com/doc/ways-ai-is-changing-clinical-research-and-how-to-embrace-it-0001</w:t>
        </w:r>
      </w:hyperlink>
      <w:r>
        <w:t xml:space="preserve"> - Please view link - unable to able to access data</w:t>
      </w:r>
      <w:r/>
    </w:p>
    <w:p>
      <w:pPr>
        <w:pStyle w:val="ListNumber"/>
        <w:spacing w:line="240" w:lineRule="auto"/>
        <w:ind w:left="720"/>
      </w:pPr>
      <w:r/>
      <w:hyperlink r:id="rId10">
        <w:r>
          <w:rPr>
            <w:color w:val="0000EE"/>
            <w:u w:val="single"/>
          </w:rPr>
          <w:t>https://www.clinicalleader.com/doc/ways-ai-is-changing-clinical-research-and-how-to-embrace-it-0001</w:t>
        </w:r>
      </w:hyperlink>
      <w:r>
        <w:t xml:space="preserve"> - This article discusses the transformative impact of artificial intelligence (AI) on clinical research, emphasizing its role in patient recruitment, protocol design, site selection, trial monitoring, and patient engagement. It highlights how AI streamlines processes, reduces workloads, and enhances data quality, while also addressing the limitations and ethical considerations associated with AI integration in clinical trials. The piece concludes by offering guidance for clinical professionals to upskill in an AI-enhanced environment, ensuring they remain integral to the evolving landscape of clinical research.</w:t>
      </w:r>
      <w:r/>
    </w:p>
    <w:p>
      <w:pPr>
        <w:pStyle w:val="ListNumber"/>
        <w:spacing w:line="240" w:lineRule="auto"/>
        <w:ind w:left="720"/>
      </w:pPr>
      <w:r/>
      <w:hyperlink r:id="rId11">
        <w:r>
          <w:rPr>
            <w:color w:val="0000EE"/>
            <w:u w:val="single"/>
          </w:rPr>
          <w:t>https://www.clinicalresearchtrends.net/the-use-of-artificial-intelligence-in-clinical-trial-design</w:t>
        </w:r>
      </w:hyperlink>
      <w:r>
        <w:t xml:space="preserve"> - This article explores the application of artificial intelligence (AI) in clinical trial design, focusing on predictive modeling for patient recruitment. It discusses how AI algorithms analyze large datasets, such as electronic health records and patient registries, to identify individuals who meet trial eligibility criteria, thereby reducing recruitment time and resources. Additionally, the article highlights AI's role in predicting patient adherence and retention, enabling researchers to develop strategies to minimize dropout rates and enhance trial outcomes.</w:t>
      </w:r>
      <w:r/>
    </w:p>
    <w:p>
      <w:pPr>
        <w:pStyle w:val="ListNumber"/>
        <w:spacing w:line="240" w:lineRule="auto"/>
        <w:ind w:left="720"/>
      </w:pPr>
      <w:r/>
      <w:hyperlink r:id="rId12">
        <w:r>
          <w:rPr>
            <w:color w:val="0000EE"/>
            <w:u w:val="single"/>
          </w:rPr>
          <w:t>https://www.coherentsolutions.com/insights/role-of-ml-and-ai-in-clinical-trials-design-use-cases-benefits</w:t>
        </w:r>
      </w:hyperlink>
      <w:r>
        <w:t xml:space="preserve"> - This article examines the integration of machine learning (ML) and artificial intelligence (AI) in clinical trials, particularly in trial design and optimization. It details how ML algorithms and predictive analytics assist researchers in creating robust study designs that account for patient variability and optimize trial parameters. The piece also discusses the use of simulation models, such as discrete event simulation, to explore various trial scenarios, and how AI-driven optimization techniques can adjust key trial parameters based on real-time data, enhancing trial efficacy and efficiency.</w:t>
      </w:r>
      <w:r/>
    </w:p>
    <w:p>
      <w:pPr>
        <w:pStyle w:val="ListNumber"/>
        <w:spacing w:line="240" w:lineRule="auto"/>
        <w:ind w:left="720"/>
      </w:pPr>
      <w:r/>
      <w:hyperlink r:id="rId13">
        <w:r>
          <w:rPr>
            <w:color w:val="0000EE"/>
            <w:u w:val="single"/>
          </w:rPr>
          <w:t>https://www.clinicaltrialsarena.com/sponsored/how-using-ai-in-clinical-trials-accelerates-drug-development/</w:t>
        </w:r>
      </w:hyperlink>
      <w:r>
        <w:t xml:space="preserve"> - This article highlights the role of artificial intelligence (AI) in accelerating drug development through its application in clinical trials. It outlines how AI-driven algorithms streamline patient recruitment and screening by analyzing large datasets to identify potential participants based on specific criteria. The piece also discusses AI's impact on trial design and optimization, data collection and analysis, predictive modeling, adverse event detection, and the use of natural language processing to automate data extraction and analysis, ultimately improving trial efficiency and outcomes.</w:t>
      </w:r>
      <w:r/>
    </w:p>
    <w:p>
      <w:pPr>
        <w:pStyle w:val="ListNumber"/>
        <w:spacing w:line="240" w:lineRule="auto"/>
        <w:ind w:left="720"/>
      </w:pPr>
      <w:r/>
      <w:hyperlink r:id="rId12">
        <w:r>
          <w:rPr>
            <w:color w:val="0000EE"/>
            <w:u w:val="single"/>
          </w:rPr>
          <w:t>https://www.coherentsolutions.com/insights/role-of-ml-and-ai-in-clinical-trials-design-use-cases-benefits</w:t>
        </w:r>
      </w:hyperlink>
      <w:r>
        <w:t xml:space="preserve"> - This article explores the integration of machine learning (ML) and artificial intelligence (AI) in clinical trials, focusing on trial design and optimization. It discusses how ML algorithms and predictive analytics help researchers create robust study designs that account for patient variability and optimize trial parameters. The piece also covers the use of simulation models, such as discrete event simulation, to explore various trial scenarios, and how AI-driven optimization techniques can adjust key trial parameters based on real-time data, enhancing trial efficacy and efficiency.</w:t>
      </w:r>
      <w:r/>
    </w:p>
    <w:p>
      <w:pPr>
        <w:pStyle w:val="ListNumber"/>
        <w:spacing w:line="240" w:lineRule="auto"/>
        <w:ind w:left="720"/>
      </w:pPr>
      <w:r/>
      <w:hyperlink r:id="rId14">
        <w:r>
          <w:rPr>
            <w:color w:val="0000EE"/>
            <w:u w:val="single"/>
          </w:rPr>
          <w:t>https://www.nih.gov/news-events/news-releases/nih-developed-ai-algorithm-matches-potential-volunteers-clinical-trials</w:t>
        </w:r>
      </w:hyperlink>
      <w:r>
        <w:t xml:space="preserve"> - This news release from the National Institutes of Health (NIH) announces the development of an artificial intelligence (AI) algorithm designed to expedite the process of matching potential volunteers to relevant clinical research trials listed on ClinicalTrials.gov. The AI algorithm, named TrialGPT, utilizes large language models to identify eligible clinical trials for individuals and provides clear summaries explaining how they meet the enrollment criteria. This innovation aims to assist clinicians in navigating the extensive range of available clinical trials, potentially improving enrollment rates and accelerating medical research progress.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linicalleader.com/doc/ways-ai-is-changing-clinical-research-and-how-to-embrace-it-0001" TargetMode="External"/><Relationship Id="rId11" Type="http://schemas.openxmlformats.org/officeDocument/2006/relationships/hyperlink" Target="https://www.clinicalresearchtrends.net/the-use-of-artificial-intelligence-in-clinical-trial-design" TargetMode="External"/><Relationship Id="rId12" Type="http://schemas.openxmlformats.org/officeDocument/2006/relationships/hyperlink" Target="https://www.coherentsolutions.com/insights/role-of-ml-and-ai-in-clinical-trials-design-use-cases-benefits" TargetMode="External"/><Relationship Id="rId13" Type="http://schemas.openxmlformats.org/officeDocument/2006/relationships/hyperlink" Target="https://www.clinicaltrialsarena.com/sponsored/how-using-ai-in-clinical-trials-accelerates-drug-development/" TargetMode="External"/><Relationship Id="rId14" Type="http://schemas.openxmlformats.org/officeDocument/2006/relationships/hyperlink" Target="https://www.nih.gov/news-events/news-releases/nih-developed-ai-algorithm-matches-potential-volunteers-clinical-tri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