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Audiobooks face crossroads as Audible pushes AI narration despite human storyteller advantages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Audiobooks have become a lifeline for many, providing a companionable presence during long commutes or while juggling household chores. While these audio adaptations have democratized the world of literature, enabling countless stories to be shared, the emergence of AI narration raises questions about the potential impact on this intimate art form.</w:t>
      </w:r>
      <w:r/>
    </w:p>
    <w:p>
      <w:r/>
      <w:r>
        <w:t>Audible is championing a vision where authors and publishers embrace AI as a viable alternative to human narration, offering a fully integrated AI production pipeline designed to automatically generate audiobooks using synthetic voices. At first glance, this proposal appears compelling: there are millions of books awaiting an audio format, yet a mere fraction ever make it to listeners’ ears. Traditional audiobook production can be laborious and costly, often hinging on the availability of talented narrators who require fair compensation for their work. In contrast, AI-generated voices promise a quicker, more economical solution, with many users potentially unaware of the difference between human and synthetic narration.</w:t>
      </w:r>
      <w:r/>
    </w:p>
    <w:p>
      <w:r/>
      <w:r>
        <w:t>However, the notion that “good enough” suffices for artistic expression is troubling. Audiobooks are not merely a mechanical recitation of words; they are an evocative performance that can add layers of meaning to a narrative. Human narrators bring an emotional depth and understanding of context that AI, despite its rapid advancements, struggles to replicate. For instance, a skilled narrator can differentiate between a sigh of relief and one of resignation, nuances that AI might mimic but cannot authentically embody. As technology progresses, there remains a palpable risk that the unique and personal touch of human narration may be overshadowed by a sterile, automated alternative.</w:t>
      </w:r>
      <w:r/>
    </w:p>
    <w:p>
      <w:r/>
      <w:r>
        <w:t>Critically, while the rise of AI in the audiobook space presents potential benefits, it also brings concerns regarding the livelihoods of professional narrators. The fear that AI could replace human voices in mid-list titles is not unfounded, particularly for budget-conscious publishers who might opt for efficiency over artistry. To navigate this landscape intelligently, the industry may benefit from implementing hybrid models where AI assists human narrators, handling more straightforward sections while leaving emotionally complex passages to skilled professionals. This can ensure that the core of the art—emotional resonance—remains intact.</w:t>
      </w:r>
      <w:r/>
    </w:p>
    <w:p>
      <w:r/>
      <w:r>
        <w:t>Moreover, there are interesting use cases where AI can serve as an advantageous tool. Audible's beta test of AI-powered translation tools could broaden access to literature, allowing books to be enjoyed in multiple languages. This feature promises to translate texts seamlessly, potentially even capturing the unique vocal timbre of the original human narrator in a different tongue. This innovative application demonstrates how AI could enhance rather than replace human storytelling, aiding in the accessibility of literature and expanding its reach without diluting its essence.</w:t>
      </w:r>
      <w:r/>
    </w:p>
    <w:p>
      <w:r/>
      <w:r>
        <w:t xml:space="preserve">Research has indicated that listeners engaged with human-narrated audiobooks report higher levels of emotional response and better retention of information compared to those who experience synthetic narrations. An exploration into the listener experience serves as a critical reminder that, despite advancements in AI technology, the traditional human touch remains paramount in delivering a fully immersive auditory experience. </w:t>
      </w:r>
      <w:r/>
    </w:p>
    <w:p>
      <w:r/>
      <w:r>
        <w:t>While AI can streamline production processes, assist with translation, and bring forgotten titles back to life, it is essential to remember that the richness of storytelling often lies in the human connection between the narrator and the story. The industry must focus on finding a balance where technology enhances, rather than diminishes, the artistry of audiobook narration. As we navigate this evolving landscape, prioritising empathy and emotional resonance should be at the forefront of any AI integration in audiobook production.</w:t>
      </w:r>
      <w:r/>
    </w:p>
    <w:p>
      <w:r/>
      <w:r>
        <w:t>In an era where efficiency often trumps authenticity, it’s crucial that the audiobook community remains vigilant in ensuring that the unique qualities of human narration continue to thrive alongside technological advancements. Careful consideration of the ethical implications, including fair compensation for voice actors and the protection of their livelihoods, will be essential as audiobook production becomes increasingly intertwined with artificial intelligence.</w:t>
      </w:r>
      <w:r/>
    </w:p>
    <w:p>
      <w:r/>
      <w:r>
        <w:t>The future of audiobooks may hinge on how well we can marry the efficiency of AI with the emotional depth of human performance, ensuring that storytelling remains a profound experience for listeners worldwide, rich with nuance, authenticity, and heart.</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5: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7: </w:t>
      </w:r>
      <w:hyperlink r:id="rId11">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8: </w:t>
      </w:r>
      <w:hyperlink r:id="rId9">
        <w:r>
          <w:rPr>
            <w:color w:val="0000EE"/>
            <w:u w:val="single"/>
          </w:rPr>
          <w:t>[1]</w:t>
        </w:r>
      </w:hyperlink>
      <w:r>
        <w:t xml:space="preserve">, </w:t>
      </w:r>
      <w:hyperlink r:id="rId11">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https://www.techradar.com/computing/artificial-intelligence/audibles-ai-narration-sounds-impressive-but-id-rather-hear-the-story-told-by-a-human</w:t>
        </w:r>
      </w:hyperlink>
      <w:r>
        <w:t xml:space="preserve"> - Please view link - unable to able to access data</w:t>
      </w:r>
      <w:r/>
    </w:p>
    <w:p>
      <w:pPr>
        <w:pStyle w:val="ListNumber"/>
        <w:spacing w:line="240" w:lineRule="auto"/>
        <w:ind w:left="720"/>
      </w:pPr>
      <w:r/>
      <w:hyperlink r:id="rId10">
        <w:r>
          <w:rPr>
            <w:color w:val="0000EE"/>
            <w:u w:val="single"/>
          </w:rPr>
          <w:t>https://b2bdaily.com/it/ai-transformation-in-audiobooks-balancing-efficiency-and-authenticity/</w:t>
        </w:r>
      </w:hyperlink>
      <w:r>
        <w:t xml:space="preserve"> - This article discusses the impact of AI narration on human narrators, highlighting concerns about job displacement and the potential loss of emotional depth in audiobooks. It emphasizes the importance of preserving artistic quality and suggests hybrid models where AI handles straightforward sections while human narrators focus on emotionally complex parts. The piece also explores the role of AI as an assistive tool for narrators, offering feedback and handling technical tasks to enhance the creative process.</w:t>
      </w:r>
      <w:r/>
    </w:p>
    <w:p>
      <w:pPr>
        <w:pStyle w:val="ListNumber"/>
        <w:spacing w:line="240" w:lineRule="auto"/>
        <w:ind w:left="720"/>
      </w:pPr>
      <w:r/>
      <w:hyperlink r:id="rId12">
        <w:r>
          <w:rPr>
            <w:color w:val="0000EE"/>
            <w:u w:val="single"/>
          </w:rPr>
          <w:t>https://scribemedia.com/exploring-the-limitations-of-ai-narration-in-audiobooks/</w:t>
        </w:r>
      </w:hyperlink>
      <w:r>
        <w:t xml:space="preserve"> - This article examines the limitations of AI narration in audiobooks, including issues like monotony, difficulty in character differentiation, pronunciation errors, limited adaptability, and cultural sensitivity concerns. It emphasizes that while AI technology is advancing, it still falls short in replicating the emotional depth and nuanced performance that human narrators provide, which are crucial for an immersive listening experience.</w:t>
      </w:r>
      <w:r/>
    </w:p>
    <w:p>
      <w:pPr>
        <w:pStyle w:val="ListNumber"/>
        <w:spacing w:line="240" w:lineRule="auto"/>
        <w:ind w:left="720"/>
      </w:pPr>
      <w:r/>
      <w:hyperlink r:id="rId13">
        <w:r>
          <w:rPr>
            <w:color w:val="0000EE"/>
            <w:u w:val="single"/>
          </w:rPr>
          <w:t>https://journals.sagepub.com/doi/10.1177/14614448211024142</w:t>
        </w:r>
      </w:hyperlink>
      <w:r>
        <w:t xml:space="preserve"> - This research study compares listeners' experiences with human versus synthetic voice narrations in audiobooks. Findings indicate that listeners prefer human-narrated stories, creating more mental images, being more engaged, paying more attention, having a more positive emotional response, and remembering more information. The study concludes that despite advancements in speech synthesis, human voices are still superior for narrating long stories like audiobooks.</w:t>
      </w:r>
      <w:r/>
    </w:p>
    <w:p>
      <w:pPr>
        <w:pStyle w:val="ListNumber"/>
        <w:spacing w:line="240" w:lineRule="auto"/>
        <w:ind w:left="720"/>
      </w:pPr>
      <w:r/>
      <w:hyperlink r:id="rId11">
        <w:r>
          <w:rPr>
            <w:color w:val="0000EE"/>
            <w:u w:val="single"/>
          </w:rPr>
          <w:t>https://troylambertwrites.com/blog/2025/02/05/human-voices-vs-ai-the-battle-for-audio-narration-supremacy/</w:t>
        </w:r>
      </w:hyperlink>
      <w:r>
        <w:t xml:space="preserve"> - This article explores the strengths and weaknesses of AI audio narration compared to human narrators. It highlights AI's efficiency and consistency but points out its lack of emotional depth and struggles with conveying complex emotions. The piece emphasizes that while AI can be beneficial for certain projects, human narrators are irreplaceable when it comes to delivering deep emotional connections that resonate with audiences.</w:t>
      </w:r>
      <w:r/>
    </w:p>
    <w:p>
      <w:pPr>
        <w:pStyle w:val="ListNumber"/>
        <w:spacing w:line="240" w:lineRule="auto"/>
        <w:ind w:left="720"/>
      </w:pPr>
      <w:r/>
      <w:hyperlink r:id="rId14">
        <w:r>
          <w:rPr>
            <w:color w:val="0000EE"/>
            <w:u w:val="single"/>
          </w:rPr>
          <w:t>https://www.globalvillagespace.com/ai-vs-human-narrators/</w:t>
        </w:r>
      </w:hyperlink>
      <w:r>
        <w:t xml:space="preserve"> - This article delves into the ethical considerations of AI in audiobook production, focusing on fair compensation for voice actors and the ownership of recorded voices. It discusses how companies like DeepZen and Speechki adhere to ethical standards by obtaining proper licensing and usage rights, while others exploit gray areas, using voices without due compensation. The piece calls for greater accountability within the industry to protect the livelihoods of professionals.</w:t>
      </w:r>
      <w:r/>
    </w:p>
    <w:p>
      <w:pPr>
        <w:pStyle w:val="ListNumber"/>
        <w:spacing w:line="240" w:lineRule="auto"/>
        <w:ind w:left="720"/>
      </w:pPr>
      <w:r/>
      <w:hyperlink r:id="rId15">
        <w:r>
          <w:rPr>
            <w:color w:val="0000EE"/>
            <w:u w:val="single"/>
          </w:rPr>
          <w:t>https://apexauthors.com/audiobooks-part-4of5/</w:t>
        </w:r>
      </w:hyperlink>
      <w:r>
        <w:t xml:space="preserve"> - This article outlines seven disadvantages of auto-narrated audiobooks, including lack of emotional nuance, pronunciation issues, limited inflection, and lack of personal touch. It emphasizes that while AI voices have improved, they still struggle to convey the depth of emotion and character that a skilled human narrator can bring to a story, potentially impacting the listener's engagement and the overall quality of the audiobook.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audibles-ai-narration-sounds-impressive-but-id-rather-hear-the-story-told-by-a-human" TargetMode="External"/><Relationship Id="rId10" Type="http://schemas.openxmlformats.org/officeDocument/2006/relationships/hyperlink" Target="https://b2bdaily.com/it/ai-transformation-in-audiobooks-balancing-efficiency-and-authenticity/" TargetMode="External"/><Relationship Id="rId11" Type="http://schemas.openxmlformats.org/officeDocument/2006/relationships/hyperlink" Target="https://troylambertwrites.com/blog/2025/02/05/human-voices-vs-ai-the-battle-for-audio-narration-supremacy/" TargetMode="External"/><Relationship Id="rId12" Type="http://schemas.openxmlformats.org/officeDocument/2006/relationships/hyperlink" Target="https://scribemedia.com/exploring-the-limitations-of-ai-narration-in-audiobooks/" TargetMode="External"/><Relationship Id="rId13" Type="http://schemas.openxmlformats.org/officeDocument/2006/relationships/hyperlink" Target="https://journals.sagepub.com/doi/10.1177/14614448211024142" TargetMode="External"/><Relationship Id="rId14" Type="http://schemas.openxmlformats.org/officeDocument/2006/relationships/hyperlink" Target="https://www.globalvillagespace.com/ai-vs-human-narrators/" TargetMode="External"/><Relationship Id="rId15" Type="http://schemas.openxmlformats.org/officeDocument/2006/relationships/hyperlink" Target="https://apexauthors.com/audiobooks-part-4of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