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Technology companies intensify fight against malicious web scraping amid rising legal scrutiny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intricate web of the digital age, where data has become an invaluable asset, the contentious practice of web scraping occupies a precarious space between utility and exploitation. This duality sparks an ongoing conflict between technology companies, who use data to innovate and serve their clientele, and malicious actors who manipulate automated scripts to harvest information clandestinely. While web scraping can be a legitimate tool for research and development, it raises profound ethical and legal questions when misused.</w:t>
      </w:r>
      <w:r/>
    </w:p>
    <w:p>
      <w:r/>
      <w:r>
        <w:t>The rise of web scraping tools has led to a cacophony of digital intrusions, posing significant threats to data integrity. Automated bots, likened to diligent ants, can swiftly scour websites, gathering vast quantities of information often without the consent of the data owners. These nefarious actions can severely disrupt a website's operations, culminating in degraded performance and breaches of sensitive information. As outlined in various industry analyses, certain sectors—including e-commerce, travel, and finance—are particularly susceptible to these incursions. Research indicates that in 2022, bad bots accounted for an alarming 25.6% of all web traffic, highlighting the escalating danger of automated data extraction.</w:t>
      </w:r>
      <w:r/>
    </w:p>
    <w:p>
      <w:r/>
      <w:r>
        <w:t>In response to these challenges, technology firms are investing heavily in sophisticated algorithms and detection systems to thwart these automated threats. For instance, companies have deployed machine learning models combined with predictive analytics to identify unusual online activity that may indicate a scraping attempt. By ensuring that normal user behaviours remain undisturbed while swiftly addressing potential intrusions, these digital custodians encrypt the fragile balance between user access and data protection. The proactive measures employed include implementing CAPTCHAs to differentiate human users from bots, analysing traffic patterns for anomalies, and employing web application firewalls (WAFs) to block malicious requests.</w:t>
      </w:r>
      <w:r/>
    </w:p>
    <w:p>
      <w:r/>
      <w:r>
        <w:t>The legal landscape surrounding web scraping is evolving, as illustrated by a significant ruling from the 11th U.S. Circuit Court of Appeals. In a recent case involving Compulife Software, the court classified web scraping from a public website as a form of trade secret misappropriation, determining that collecting data through 'improper means' could incur severe legal repercussions. This underscores the need for companies to navigate the fine line between data gathering and infringement, making adherence to legal statutes more critical than ever.</w:t>
      </w:r>
      <w:r/>
    </w:p>
    <w:p>
      <w:r/>
      <w:r>
        <w:t>Moreover, the ethical dimension of web scraping emphasizes the necessity of respecting website terms of service and maintaining transparency. Responsible scraping practices advocate for the use of rate-limiting techniques to mitigate server overload and insist on obtaining explicit consent for the scraping of personal or sensitive data. As outlined in various guides, building a framework for ethical scraping not only protects the data but also fortifies the trust necessary for sustainable online interactions.</w:t>
      </w:r>
      <w:r/>
    </w:p>
    <w:p>
      <w:r/>
      <w:r>
        <w:t>As firms develop strategies to protect their data, an essential aspect of this endeavour lies in the user experience. Websites must remain accessible and functional while simultaneously safeguarding against potential misuse. Therefore, organizations must continually update their knowledge of emerging security threats and implement robust infrastructure to enhance resilience. Furthermore, educational initiatives aimed at staff can ensure that everyone involved appreciates the significance of data security.</w:t>
      </w:r>
      <w:r/>
    </w:p>
    <w:p>
      <w:r/>
      <w:r>
        <w:t>The disruptive dance between technology companies and malicious web scraping introduces a complex ethical and operational landscape. As businesses confront the challenges presented by this digital duality, they are compelled to innovate continuously—developing technical measures while upholding ethical standards. The ultimate goal is to create and maintain a safe digital ecosystem where the free flow of information is complemented by significant privacy protections.</w:t>
      </w:r>
      <w:r/>
    </w:p>
    <w:p>
      <w:r/>
      <w:r>
        <w:t>In navigating this treacherous terrain, companies are reminded that beyond the algorithms and tools lies a fundamental responsibility: to protect not only their proprietary data but also the privacy of their users. The digital landscape may be a battleground rife with challenges, but with vigilance, ethical practices, and innovative solutions, the guardians of data can ensure that the internet remains a secure and enriching space for all.</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t xml:space="preserve"> </w:t>
      </w:r>
      <w:r/>
    </w:p>
    <w:p>
      <w:pPr>
        <w:pStyle w:val="ListNumber"/>
        <w:spacing w:line="240" w:lineRule="auto"/>
        <w:ind w:left="720"/>
      </w:pPr>
      <w:r/>
      <w:hyperlink r:id="rId10">
        <w:r>
          <w:rPr>
            <w:color w:val="0000EE"/>
            <w:u w:val="single"/>
          </w:rPr>
          <w:t>[2]</w:t>
        </w:r>
      </w:hyperlink>
      <w:r>
        <w:t xml:space="preserve"> </w:t>
      </w:r>
      <w:r/>
    </w:p>
    <w:p>
      <w:pPr>
        <w:pStyle w:val="ListNumber"/>
        <w:spacing w:line="240" w:lineRule="auto"/>
        <w:ind w:left="720"/>
      </w:pPr>
      <w:r/>
      <w:hyperlink r:id="rId11">
        <w:r>
          <w:rPr>
            <w:color w:val="0000EE"/>
            <w:u w:val="single"/>
          </w:rPr>
          <w:t>[3]</w:t>
        </w:r>
      </w:hyperlink>
      <w:r>
        <w:t xml:space="preserve"> </w:t>
      </w:r>
      <w:r/>
    </w:p>
    <w:p>
      <w:pPr>
        <w:pStyle w:val="ListNumber"/>
        <w:spacing w:line="240" w:lineRule="auto"/>
        <w:ind w:left="720"/>
      </w:pPr>
      <w:r/>
      <w:hyperlink r:id="rId12">
        <w:r>
          <w:rPr>
            <w:color w:val="0000EE"/>
            <w:u w:val="single"/>
          </w:rPr>
          <w:t>[4]</w:t>
        </w:r>
      </w:hyperlink>
      <w:r>
        <w:t xml:space="preserve"> </w:t>
      </w:r>
      <w:r/>
    </w:p>
    <w:p>
      <w:pPr>
        <w:pStyle w:val="ListNumber"/>
        <w:spacing w:line="240" w:lineRule="auto"/>
        <w:ind w:left="720"/>
      </w:pPr>
      <w:r/>
      <w:hyperlink r:id="rId13">
        <w:r>
          <w:rPr>
            <w:color w:val="0000EE"/>
            <w:u w:val="single"/>
          </w:rPr>
          <w:t>[5]</w:t>
        </w:r>
      </w:hyperlink>
      <w:r>
        <w:t xml:space="preserve"> </w:t>
      </w:r>
      <w:r/>
    </w:p>
    <w:p>
      <w:pPr>
        <w:pStyle w:val="ListNumber"/>
        <w:spacing w:line="240" w:lineRule="auto"/>
        <w:ind w:left="720"/>
      </w:pPr>
      <w:r/>
      <w:hyperlink r:id="rId14">
        <w:r>
          <w:rPr>
            <w:color w:val="0000EE"/>
            <w:u w:val="single"/>
          </w:rPr>
          <w:t>[6]</w:t>
        </w:r>
      </w:hyperlink>
      <w:r>
        <w:t xml:space="preserve"> </w:t>
      </w:r>
      <w:r/>
    </w:p>
    <w:p>
      <w:pPr>
        <w:pStyle w:val="ListNumber"/>
        <w:spacing w:line="240" w:lineRule="auto"/>
        <w:ind w:left="720"/>
      </w:pPr>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https://macholevante.com/news-en/168440/unmasking-the-secret-world-of-web-scraping-how-technology-companies-combat-digital-intruders/</w:t>
        </w:r>
      </w:hyperlink>
      <w:r>
        <w:t xml:space="preserve"> - Please view link - unable to able to access data</w:t>
      </w:r>
      <w:r/>
    </w:p>
    <w:p>
      <w:pPr>
        <w:pStyle w:val="ListNumber"/>
        <w:spacing w:line="240" w:lineRule="auto"/>
        <w:ind w:left="720"/>
      </w:pPr>
      <w:r/>
      <w:hyperlink r:id="rId10">
        <w:r>
          <w:rPr>
            <w:color w:val="0000EE"/>
            <w:u w:val="single"/>
          </w:rPr>
          <w:t>https://www.reuters.com/legal/legalindustry/acquiring-trade-secrets-through-web-scraping-is-it-misappropriation-2024-09-23/</w:t>
        </w:r>
      </w:hyperlink>
      <w:r>
        <w:t xml:space="preserve"> - This article discusses a legal case where the 11th U.S. Circuit Court of Appeals ruled that web scraping a public website can constitute trade secret misappropriation. The case involved Compulife Software, Inc., which discovered competitors using web scraping to extract data from its website, term4sale.com, deemed a trade secret. The court determined that acquiring data through 'improper means' equated to surreptitious actions, leading to compensatory and punitive damages for Compulife.</w:t>
      </w:r>
      <w:r/>
    </w:p>
    <w:p>
      <w:pPr>
        <w:pStyle w:val="ListNumber"/>
        <w:spacing w:line="240" w:lineRule="auto"/>
        <w:ind w:left="720"/>
      </w:pPr>
      <w:r/>
      <w:hyperlink r:id="rId11">
        <w:r>
          <w:rPr>
            <w:color w:val="0000EE"/>
            <w:u w:val="single"/>
          </w:rPr>
          <w:t>https://www.fiverr.com/resources/guides/programming-tech/ethical-web-scraping</w:t>
        </w:r>
      </w:hyperlink>
      <w:r>
        <w:t xml:space="preserve"> - This guide provides insights into the ethics of web scraping, emphasizing the importance of respecting website terms of service and robots.txt files. It advises against scraping personal or sensitive data without explicit consent and recommends minimizing the impact on website performance by implementing rate-limiting techniques. The article also cautions against bypassing security measures like CAPTCHAs and authentication walls, highlighting the legal and ethical implications of such actions.</w:t>
      </w:r>
      <w:r/>
    </w:p>
    <w:p>
      <w:pPr>
        <w:pStyle w:val="ListNumber"/>
        <w:spacing w:line="240" w:lineRule="auto"/>
        <w:ind w:left="720"/>
      </w:pPr>
      <w:r/>
      <w:hyperlink r:id="rId12">
        <w:r>
          <w:rPr>
            <w:color w:val="0000EE"/>
            <w:u w:val="single"/>
          </w:rPr>
          <w:t>https://dev.to/aphelia/best-practices-for-ethical-and-efficient-web-scraping-3op3</w:t>
        </w:r>
      </w:hyperlink>
      <w:r>
        <w:t xml:space="preserve"> - This article outlines best practices for ethical and efficient web scraping, including compliance with website terms of service and respect for robots.txt files. It emphasizes the importance of adhering to copyright and intellectual property laws, avoiding unauthorized duplication of proprietary content. The piece also discusses the significance of transparency and honesty in web scraping activities, advocating for clear communication about data collection methods and purposes to build trust and avoid legal issues.</w:t>
      </w:r>
      <w:r/>
    </w:p>
    <w:p>
      <w:pPr>
        <w:pStyle w:val="ListNumber"/>
        <w:spacing w:line="240" w:lineRule="auto"/>
        <w:ind w:left="720"/>
      </w:pPr>
      <w:r/>
      <w:hyperlink r:id="rId13">
        <w:r>
          <w:rPr>
            <w:color w:val="0000EE"/>
            <w:u w:val="single"/>
          </w:rPr>
          <w:t>https://blog.webscrapingwithola.com/scraping-ethically-legal-and-ethical-considerations-for-web-scrapers/</w:t>
        </w:r>
      </w:hyperlink>
      <w:r>
        <w:t xml:space="preserve"> - This blog post delves into the legal and ethical considerations for web scrapers, highlighting the importance of respecting robots.txt files and complying with website terms of service. It discusses the potential legal consequences of excessive scraping, such as overwhelming servers and violating data protection regulations. The article also advises against duplicating proprietary content and emphasizes the need for transparency in data collection methods to maintain ethical standards.</w:t>
      </w:r>
      <w:r/>
    </w:p>
    <w:p>
      <w:pPr>
        <w:pStyle w:val="ListNumber"/>
        <w:spacing w:line="240" w:lineRule="auto"/>
        <w:ind w:left="720"/>
      </w:pPr>
      <w:r/>
      <w:hyperlink r:id="rId14">
        <w:r>
          <w:rPr>
            <w:color w:val="0000EE"/>
            <w:u w:val="single"/>
          </w:rPr>
          <w:t>https://www.siberoloji.com/legal-and-ethical-considerations-for-web-scraping/</w:t>
        </w:r>
      </w:hyperlink>
      <w:r>
        <w:t xml:space="preserve"> - This article explores the legal and ethical aspects of web scraping, including compliance with website terms of service and robots.txt files. It discusses the importance of adhering to data protection regulations like GDPR and CCPA, emphasizing the need for explicit consent when collecting personal data. The piece also highlights the significance of respecting copyright and intellectual property laws, advising against unauthorized duplication of proprietary content.</w:t>
      </w:r>
      <w:r/>
    </w:p>
    <w:p>
      <w:pPr>
        <w:pStyle w:val="ListNumber"/>
        <w:spacing w:line="240" w:lineRule="auto"/>
        <w:ind w:left="720"/>
      </w:pPr>
      <w:r/>
      <w:hyperlink r:id="rId15">
        <w:r>
          <w:rPr>
            <w:color w:val="0000EE"/>
            <w:u w:val="single"/>
          </w:rPr>
          <w:t>https://www.actowizsolutions.com/web-scraping-data-essential-privacy-security.php</w:t>
        </w:r>
      </w:hyperlink>
      <w:r>
        <w:t xml:space="preserve"> - This article discusses essential privacy and security practices in web scraping, emphasizing compliance with data regulations such as GDPR, CCPA, and DPDPA. It highlights the importance of respecting website terms of service and robots.txt files, advising against scraping personal or sensitive data without explicit consent. The piece also discusses the need for implementing rate-limiting techniques to minimize the impact on website performance and avoid overwhelming servers.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acholevante.com/news-en/168440/unmasking-the-secret-world-of-web-scraping-how-technology-companies-combat-digital-intruders/" TargetMode="External"/><Relationship Id="rId10" Type="http://schemas.openxmlformats.org/officeDocument/2006/relationships/hyperlink" Target="https://www.reuters.com/legal/legalindustry/acquiring-trade-secrets-through-web-scraping-is-it-misappropriation-2024-09-23/" TargetMode="External"/><Relationship Id="rId11" Type="http://schemas.openxmlformats.org/officeDocument/2006/relationships/hyperlink" Target="https://www.fiverr.com/resources/guides/programming-tech/ethical-web-scraping" TargetMode="External"/><Relationship Id="rId12" Type="http://schemas.openxmlformats.org/officeDocument/2006/relationships/hyperlink" Target="https://dev.to/aphelia/best-practices-for-ethical-and-efficient-web-scraping-3op3" TargetMode="External"/><Relationship Id="rId13" Type="http://schemas.openxmlformats.org/officeDocument/2006/relationships/hyperlink" Target="https://blog.webscrapingwithola.com/scraping-ethically-legal-and-ethical-considerations-for-web-scrapers/" TargetMode="External"/><Relationship Id="rId14" Type="http://schemas.openxmlformats.org/officeDocument/2006/relationships/hyperlink" Target="https://www.siberoloji.com/legal-and-ethical-considerations-for-web-scraping/" TargetMode="External"/><Relationship Id="rId15" Type="http://schemas.openxmlformats.org/officeDocument/2006/relationships/hyperlink" Target="https://www.actowizsolutions.com/web-scraping-data-essential-privacy-security.php"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