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Anduril and AI-driven drones accelerate a new era of autonomous warfare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modern warfare is undergoing transformative changes, driven significantly by advancements in artificial intelligence (AI) and drone technology. Chris Miller, the former acting Secretary of Defense, recently highlighted these shifts during a segment on CBS Morning News, where he discussed the profound impact AI is having on military strategies and operations. This discussion emerges in a context where tech giants like Palmer Luckey's Anduril Industries are at the forefront of this revolution.</w:t>
      </w:r>
      <w:r/>
    </w:p>
    <w:p>
      <w:r/>
      <w:r>
        <w:t>The proliferation of unmanned aerial vehicles (UAVs) has marked a pivotal shift in defence strategies, particularly evident in the ongoing conflict in Ukraine. Ukrainian forces have taken to manufacturing lethal drones using accessible means, such as 3D printing, which underscores a departure from traditional defence industry practices. This grassroots innovation is illustrative of a broader trend where software and AI capabilities are becoming as crucial as hardware in modern combat scenarios.</w:t>
      </w:r>
      <w:r/>
    </w:p>
    <w:p>
      <w:r/>
      <w:r>
        <w:t>Anduril Industries, led by Luckey, is central to this transformation. The company, now valued at $14 billion, is a notable player in providing autonomous defence systems. Its technology portfolio includes an array of AI-driven devices, such as drones equipped with the autonomous Lattice OS, which allows systems to identify and engage targets independently. Such innovations not only streamline military processes but also enhance operational effectiveness on the battlefield.</w:t>
      </w:r>
      <w:r/>
    </w:p>
    <w:p>
      <w:r/>
      <w:r>
        <w:t>Moreover, the geopolitical tensions surrounding conflicts, especially the Russia-Ukraine war and the situation with Taiwan, have accelerated the development and deployment of drone and AI technologies. Ukrainian naval drones are now engaging actively in combat, showcasing capabilities that threaten traditional military strategies and highlighting the urgent need for advanced technology in warfare. The Pentagon has responded by ramping up investments in AI-centric contracts, recognising that future conflicts—especially with China—will hinge on superior tech.</w:t>
      </w:r>
      <w:r/>
    </w:p>
    <w:p>
      <w:r/>
      <w:r>
        <w:t>In a significant recent funding round, Anduril raised $1.5 billion to bolster the production of autonomous weapons, a clear indication of the increasing financial backing for such technologies. The funding, co-led by prominent investors like Peter Thiel, aims to establish new manufacturing facilities, signalling a shift towards mass-producing advanced military systems.</w:t>
      </w:r>
      <w:r/>
    </w:p>
    <w:p>
      <w:r/>
      <w:r>
        <w:t>Luckey's ambition extends beyond drones; Anduril has also taken charge of the U.S. Army's Integrated Visual Augmentation System (IVAS), a mixed-reality headset meant to enhance soldiers' situational awareness and operational capacity in conjunction with unmanned systems. This represents a radical integration of Silicon Valley innovation into military applications, challenging the established norms dominated by traditional defence contractors such as Lockheed Martin and Raytheon.</w:t>
      </w:r>
      <w:r/>
    </w:p>
    <w:p>
      <w:r/>
      <w:r>
        <w:t>As warfare evolves, so too must the strategies and technologies employed by armed forces. The blending of AI, drone capabilities, and smart software is setting the stage for a new era in military operations—one where the speed of innovation will be as critical as the capabilities of the weapons themselves. The consequences of these changes are profound, potentially reshaping not only how wars are fought but also the very nature of global security dynamics.</w:t>
      </w:r>
      <w:r/>
    </w:p>
    <w:p>
      <w:pPr>
        <w:pBdr>
          <w:bottom w:val="single" w:sz="6" w:space="1" w:color="auto"/>
        </w:pBdr>
      </w:pPr>
      <w:r/>
    </w:p>
    <w:p>
      <w:r/>
      <w:r>
        <w:t xml:space="preserve">Reference Map: - Paragraph 1: </w:t>
      </w:r>
      <w:hyperlink r:id="rId9">
        <w:r>
          <w:rPr>
            <w:color w:val="0000EE"/>
            <w:u w:val="single"/>
          </w:rPr>
          <w:t>[1]</w:t>
        </w:r>
      </w:hyperlink>
      <w:r>
        <w:t xml:space="preserve">- Paragraph 2: </w:t>
      </w:r>
      <w:hyperlink r:id="rId10">
        <w:r>
          <w:rPr>
            <w:color w:val="0000EE"/>
            <w:u w:val="single"/>
          </w:rPr>
          <w:t>[2]</w:t>
        </w:r>
      </w:hyperlink>
      <w:r>
        <w:t xml:space="preserve">- Paragraph 3: </w:t>
      </w:r>
      <w:hyperlink r:id="rId11">
        <w:r>
          <w:rPr>
            <w:color w:val="0000EE"/>
            <w:u w:val="single"/>
          </w:rPr>
          <w:t>[3]</w:t>
        </w:r>
      </w:hyperlink>
      <w:r>
        <w:t xml:space="preserve">- Paragraph 4: </w:t>
      </w:r>
      <w:hyperlink r:id="rId12">
        <w:r>
          <w:rPr>
            <w:color w:val="0000EE"/>
            <w:u w:val="single"/>
          </w:rPr>
          <w:t>[4]</w:t>
        </w:r>
      </w:hyperlink>
      <w:r>
        <w:t xml:space="preserve">- Paragraph 5: </w:t>
      </w:r>
      <w:hyperlink r:id="rId13">
        <w:r>
          <w:rPr>
            <w:color w:val="0000EE"/>
            <w:u w:val="single"/>
          </w:rPr>
          <w:t>[5]</w:t>
        </w:r>
      </w:hyperlink>
      <w:r>
        <w:t xml:space="preserve">- Paragraph 6: </w:t>
      </w:r>
      <w:hyperlink r:id="rId14">
        <w:r>
          <w:rPr>
            <w:color w:val="0000EE"/>
            <w:u w:val="single"/>
          </w:rPr>
          <w:t>[6]</w:t>
        </w:r>
      </w:hyperlink>
      <w:r>
        <w:t xml:space="preserve">- Paragraph 7: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https://www.cbsnews.com/video/former-acting-secretary-of-defense-on-how-ai-is-changing-warfare/</w:t>
        </w:r>
      </w:hyperlink>
      <w:r>
        <w:t xml:space="preserve"> - Please view link - unable to able to access data</w:t>
      </w:r>
      <w:r/>
    </w:p>
    <w:p>
      <w:pPr>
        <w:pStyle w:val="ListNumber"/>
        <w:spacing w:line="240" w:lineRule="auto"/>
        <w:ind w:left="720"/>
      </w:pPr>
      <w:r/>
      <w:hyperlink r:id="rId10">
        <w:r>
          <w:rPr>
            <w:color w:val="0000EE"/>
            <w:u w:val="single"/>
          </w:rPr>
          <w:t>https://www.ft.com/content/cf6ded0f-f595-4359-b8f7-273799f1149c</w:t>
        </w:r>
      </w:hyperlink>
      <w:r>
        <w:t xml:space="preserve"> - An article discussing how the proliferation of unmanned aerial vehicles (UAVs) is revolutionizing the defense industry, particularly in Ukraine, where soldiers are manufacturing killer drones using 3D printers. The rapid and cost-effective technology challenges traditional defense industry practices, emphasizing the importance of software and AI in modern UAVs. Companies like Anduril Industries are gaining prominence, instigating a shift in the defense sector and highlighting the need for faster, more adaptable approaches from both defense industry and government agencies.</w:t>
      </w:r>
      <w:r/>
    </w:p>
    <w:p>
      <w:pPr>
        <w:pStyle w:val="ListNumber"/>
        <w:spacing w:line="240" w:lineRule="auto"/>
        <w:ind w:left="720"/>
      </w:pPr>
      <w:r/>
      <w:hyperlink r:id="rId11">
        <w:r>
          <w:rPr>
            <w:color w:val="0000EE"/>
            <w:u w:val="single"/>
          </w:rPr>
          <w:t>https://time.com/7012724/palmer-luckey/</w:t>
        </w:r>
      </w:hyperlink>
      <w:r>
        <w:t xml:space="preserve"> - A profile of Palmer Luckey, founder of Anduril Industries, highlighting his role in advancing military technology with a focus on software engineering and computing. Valued at $14 billion, Anduril provides autonomous defense systems to clients like the U.S. Department of Defense and the U.K. Ministry of Defence. Their technology, powered by the AI-driven Lattice OS, includes autonomous drones, rockets, and submarines. Notably, Anduril's ALTIUS drone integrates AI to identify and attack targets independently.</w:t>
      </w:r>
      <w:r/>
    </w:p>
    <w:p>
      <w:pPr>
        <w:pStyle w:val="ListNumber"/>
        <w:spacing w:line="240" w:lineRule="auto"/>
        <w:ind w:left="720"/>
      </w:pPr>
      <w:r/>
      <w:hyperlink r:id="rId12">
        <w:r>
          <w:rPr>
            <w:color w:val="0000EE"/>
            <w:u w:val="single"/>
          </w:rPr>
          <w:t>https://www.reuters.com/world/ukraine-taiwan-face-offs-help-drive-drone-ai-revolution-2024-12-13/</w:t>
        </w:r>
      </w:hyperlink>
      <w:r>
        <w:t xml:space="preserve"> - An article discussing how the Russia-Ukraine conflict and tensions over Taiwan are catalyzing advancements in drone and AI technologies. Ukraine's unmanned naval drones have started to return fire, demonstrating advanced capabilities and potentially causing Russian casualties. Armed drones and AI are becoming increasingly critical in modern warfare, influencing investment in defense technologies. The U.S. has emphasized the role of AI and drones in future conflicts, particularly with China over Taiwan, with the Pentagon ramping up spending on AI-related contracts.</w:t>
      </w:r>
      <w:r/>
    </w:p>
    <w:p>
      <w:pPr>
        <w:pStyle w:val="ListNumber"/>
        <w:spacing w:line="240" w:lineRule="auto"/>
        <w:ind w:left="720"/>
      </w:pPr>
      <w:r/>
      <w:hyperlink r:id="rId13">
        <w:r>
          <w:rPr>
            <w:color w:val="0000EE"/>
            <w:u w:val="single"/>
          </w:rPr>
          <w:t>https://www.ft.com/content/0288e293-84a1-4098-b860-43888d673084</w:t>
        </w:r>
      </w:hyperlink>
      <w:r>
        <w:t xml:space="preserve"> - An article reporting that defense technology startup Anduril Industries has raised $1.5 billion in funding to accelerate the production of autonomous weapons for the U.S. military and its allies. The latest funding round, co-led by Peter Thiel's Founders Fund and Sands Capital, values the company at $14 billion. The funds will support new manufacturing facilities, with the first named Arsenal-1 to be built in the U.S., focusing on mass-producing autonomous weapons systems.</w:t>
      </w:r>
      <w:r/>
    </w:p>
    <w:p>
      <w:pPr>
        <w:pStyle w:val="ListNumber"/>
        <w:spacing w:line="240" w:lineRule="auto"/>
        <w:ind w:left="720"/>
      </w:pPr>
      <w:r/>
      <w:hyperlink r:id="rId14">
        <w:r>
          <w:rPr>
            <w:color w:val="0000EE"/>
            <w:u w:val="single"/>
          </w:rPr>
          <w:t>https://www.reuters.com/technology/anduril-takes-over-microsofts-22-billion-us-army-headset-program-2025-02-11/</w:t>
        </w:r>
      </w:hyperlink>
      <w:r>
        <w:t xml:space="preserve"> - An article reporting that Anduril Industries, founded by Palmer Luckey, will take over the development and production of the U.S. Army's mixed-reality headset program, known as the Integrated Visual Augmentation System (IVAS), initially contracted to Microsoft. The program aims to equip soldiers with a portable system combining augmented and virtual reality to enhance situational awareness and command missions using unmanned systems. Anduril will assume production and development of future hardware and software versions of the IVAS project.</w:t>
      </w:r>
      <w:r/>
    </w:p>
    <w:p>
      <w:pPr>
        <w:pStyle w:val="ListNumber"/>
        <w:spacing w:line="240" w:lineRule="auto"/>
        <w:ind w:left="720"/>
      </w:pPr>
      <w:r/>
      <w:hyperlink r:id="rId15">
        <w:r>
          <w:rPr>
            <w:color w:val="0000EE"/>
            <w:u w:val="single"/>
          </w:rPr>
          <w:t>https://www.ft.com/content/ce6f96f8-6ab8-4089-b7db-f99db22c2071</w:t>
        </w:r>
      </w:hyperlink>
      <w:r>
        <w:t xml:space="preserve"> - An article discussing how Palmer Luckey, founder of Anduril Industries, is integrating Silicon Valley into the U.S. defense sector with AI-driven weapons like the ALTIUS-600M drone. Despite his controversial stances and support for Donald Trump, Luckey has successfully infiltrated a defense industry dominated by giants like Lockheed Martin and Raytheon. Anduril, funded by influential figures such as Peter Thiel and Marc Andreessen, builds advanced autonomous military systems, including surveillance towers and counter-drone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bsnews.com/video/former-acting-secretary-of-defense-on-how-ai-is-changing-warfare/" TargetMode="External"/><Relationship Id="rId10" Type="http://schemas.openxmlformats.org/officeDocument/2006/relationships/hyperlink" Target="https://www.ft.com/content/cf6ded0f-f595-4359-b8f7-273799f1149c" TargetMode="External"/><Relationship Id="rId11" Type="http://schemas.openxmlformats.org/officeDocument/2006/relationships/hyperlink" Target="https://time.com/7012724/palmer-luckey/" TargetMode="External"/><Relationship Id="rId12" Type="http://schemas.openxmlformats.org/officeDocument/2006/relationships/hyperlink" Target="https://www.reuters.com/world/ukraine-taiwan-face-offs-help-drive-drone-ai-revolution-2024-12-13/" TargetMode="External"/><Relationship Id="rId13" Type="http://schemas.openxmlformats.org/officeDocument/2006/relationships/hyperlink" Target="https://www.ft.com/content/0288e293-84a1-4098-b860-43888d673084" TargetMode="External"/><Relationship Id="rId14" Type="http://schemas.openxmlformats.org/officeDocument/2006/relationships/hyperlink" Target="https://www.reuters.com/technology/anduril-takes-over-microsofts-22-billion-us-army-headset-program-2025-02-11/" TargetMode="External"/><Relationship Id="rId15" Type="http://schemas.openxmlformats.org/officeDocument/2006/relationships/hyperlink" Target="https://www.ft.com/content/ce6f96f8-6ab8-4089-b7db-f99db22c207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