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Dell launches Nvidia Blackwell Ultra-powered servers to quadruple AI training speeds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Dell Technologies has recently launched a new line of servers powered by Nvidia's Blackwell Ultra chips, reflecting a strategic response to the surging demand for artificial intelligence (AI) infrastructure. These cutting-edge servers, available in both air-cooled and liquid-cooled formats, can be equipped with up to 192 Nvidia chips, with a potential for custom configurations supporting as many as 256 chips. The company touts these new models as capable of training AI systems up to four times faster than their predecessors, positioning them as pivotal tools for enterprises looking to enhance their AI capabilities.</w:t>
      </w:r>
      <w:r/>
    </w:p>
    <w:p>
      <w:r/>
      <w:r>
        <w:t>Arthur Lewis, President of Dell’s Infrastructure Solutions Group, commented on the competitive pricing strategy, indicating strong market interest in their AI offerings. He noted, “There’s a lot of interest on what's next,” highlighting the rapid evolution of AI technologies. This mirrors trends across the industry, as firms scramble to meet the escalating computational demands associated with AI workloads, particularly in light of advancements in large language models.</w:t>
      </w:r>
      <w:r/>
    </w:p>
    <w:p>
      <w:r/>
      <w:r>
        <w:t>Despite the promising outlook, Dell.is navigating significant challenges, notably the high production costs associated with these advanced systems. Analysts have observed that both Dell and competitors like Super Micro Computer are grappling with pressure on profit margins due to the intricate demands of AI hardware creation. In February, Dell projected a decline in its adjusted gross margin for fiscal 2026, underscoring the financial complexities tied to maintaining profitability while expanding their AI infrastructure offerings.</w:t>
      </w:r>
      <w:r/>
    </w:p>
    <w:p>
      <w:r/>
      <w:r>
        <w:t>Dell's new servers will also be compatible with Nvidia’s upcoming Vera central processing units, which are set to supersede the existing Grace series and will further optimise performance for AI tasks. This aligns with Nvidia’s own roadmap, as the company prepares to unveil subsequent iterations of its chips in the coming years, including the Vera Rubin series set to roll out in 2026.</w:t>
      </w:r>
      <w:r/>
    </w:p>
    <w:p>
      <w:r/>
      <w:r>
        <w:t>In a bid to broaden its scope in AI development, Dell has also introduced the 'Pro Max Plus' laptop. This new device features a neural processing unit capable of processing substantial AI models directly on the hardware, thereby reducing reliance on cloud services. Such innovations are part of a broader initiative by Dell to empower developers and enterprises alike to harness the full potential of AI without incurring ongoing cloud costs.</w:t>
      </w:r>
      <w:r/>
    </w:p>
    <w:p>
      <w:r/>
      <w:r>
        <w:t>This strategic emphasis on AI tools underlines the firm’s commitment to meeting the needs of a rapidly evolving market. Furthermore, it reflects a wider industry trend, where companies are not only focusing on hardware but also enhancing their overall ecosystem of product offerings. The launch of these AI-focused servers and laptops illustrates Dell's intention to capture a larger share of the burgeoning AI landscape while navigating the complexities posed by competition and production costs.</w:t>
      </w:r>
      <w:r/>
    </w:p>
    <w:p>
      <w:r/>
      <w:r>
        <w:t>As enterprises increasingly turn to AI-driven solutions, companies like Dell are aiming to solidify their positions as key players in this competitive arena. With a robust server lineup capable of adopting the latest Nvidia technology, Dell is poised to play a significant role in shaping the future of enterprise AI infrastructure. By fostering innovation and maintaining a focus on profitability through its networking and storage sales, Dell looks to ensure its long-term viability in an increasingly AI-centric business environment.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2, 7 </w:t>
      </w:r>
      <w:r/>
    </w:p>
    <w:p>
      <w:pPr>
        <w:pStyle w:val="ListNumber"/>
        <w:spacing w:line="240" w:lineRule="auto"/>
        <w:ind w:left="720"/>
      </w:pPr>
      <w:r/>
      <w:r>
        <w:t xml:space="preserve">Paragraph 3: 1, 2, 7 </w:t>
      </w:r>
      <w:r/>
    </w:p>
    <w:p>
      <w:pPr>
        <w:pStyle w:val="ListNumber"/>
        <w:spacing w:line="240" w:lineRule="auto"/>
        <w:ind w:left="720"/>
      </w:pPr>
      <w:r/>
      <w:r>
        <w:t xml:space="preserve">Paragraph 4: 2 </w:t>
      </w:r>
      <w:r/>
    </w:p>
    <w:p>
      <w:pPr>
        <w:pStyle w:val="ListNumber"/>
        <w:spacing w:line="240" w:lineRule="auto"/>
        <w:ind w:left="720"/>
      </w:pPr>
      <w:r/>
      <w:r>
        <w:t xml:space="preserve">Paragraph 5: 1, 3 </w:t>
      </w:r>
      <w:r/>
    </w:p>
    <w:p>
      <w:pPr>
        <w:pStyle w:val="ListNumber"/>
        <w:spacing w:line="240" w:lineRule="auto"/>
        <w:ind w:left="720"/>
      </w:pPr>
      <w:r/>
      <w:r>
        <w:t xml:space="preserve">Paragraph 6: 4, 5 </w:t>
      </w:r>
      <w:r/>
    </w:p>
    <w:p>
      <w:pPr>
        <w:pStyle w:val="ListNumber"/>
        <w:spacing w:line="240" w:lineRule="auto"/>
        <w:ind w:left="720"/>
      </w:pPr>
      <w:r/>
      <w:r>
        <w:t xml:space="preserve">Paragraph 7: 1, 2, 6 </w:t>
      </w:r>
      <w:r/>
    </w:p>
    <w:p>
      <w:pPr>
        <w:pStyle w:val="ListNumber"/>
        <w:spacing w:line="240" w:lineRule="auto"/>
        <w:ind w:left="720"/>
      </w:pPr>
      <w:r/>
      <w:r>
        <w:t xml:space="preserve">Paragraph 8: 1, 2,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https://finance.yahoo.com/news/dell-unveils-ai-servers-powered-163948910.html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https://www.reuters.com/business/dell-unveils-new-ai-servers-powered-by-nvidia-chips-boost-enterprise-adoption-2025-05-19/</w:t>
        </w:r>
      </w:hyperlink>
      <w:r>
        <w:t xml:space="preserve"> - Dell Technologies has introduced a new series of AI servers powered by Nvidia's Blackwell Ultra chips, aiming to meet the growing enterprise demand for AI infrastructure. These servers, available in air-cooled and liquid-cooled models, can support up to 192 Nvidia Blackwell Ultra chips, with customizable configurations accommodating as many as 256 chips. Dell claims these servers offer AI model training capabilities up to four times faster than their predecessors. Additionally, they will be compatible with Nvidia's upcoming Vera CPUs, successors to the Grace series, and future Vera Rubin chips. Amidst increasing competition and high production costs, Dell is focusing efforts on driving profitability through expanded sales in networking and storage solutions. The company plans to maintain competitive pricing and continue innovating in AI infrastructure. Dell also revealed the 'Pro Max Plus' laptop, equipped with a neural processing unit for local AI model processing, reducing dependence on cloud computing. The launch aligns with broader trends favoring high-performance AI computing platforms and reflects Dell’s commitment to meeting enterprise AI needs.</w:t>
      </w:r>
      <w:r/>
    </w:p>
    <w:p>
      <w:pPr>
        <w:pStyle w:val="ListNumber"/>
        <w:spacing w:line="240" w:lineRule="auto"/>
        <w:ind w:left="720"/>
      </w:pPr>
      <w:r/>
      <w:hyperlink r:id="rId12">
        <w:r>
          <w:rPr>
            <w:color w:val="0000EE"/>
            <w:u w:val="single"/>
          </w:rPr>
          <w:t>https://www.reuters.com/technology/everything-nvidia-announced-its-annual-developer-conference-gtc-2025-03-18/</w:t>
        </w:r>
      </w:hyperlink>
      <w:r>
        <w:t xml:space="preserve"> - At Nvidia's annual developer conference GTC 2025, CEO Jensen Huang presented several new and powerful products. Among them were the Blackwell Ultra GPU, available mid-year with increased memory capacity, and the Rubin chips, set to launch in 2026, followed by Vera Rubin Ultra in 2027. Future architectures Vera Rubin and Feynman were also announced, along with the DGX AI for personal computers, new photonic networking chips Spectrum-X and Quantum-X, and the Dynamo software that accelerates AI model reasoning. Additionally, Nvidia showcased the NVIDIA ISAAC GR00T N1, a foundational model for humanoid robots with rapid and slow thinking systems.</w:t>
      </w:r>
      <w:r/>
    </w:p>
    <w:p>
      <w:pPr>
        <w:pStyle w:val="ListNumber"/>
        <w:spacing w:line="240" w:lineRule="auto"/>
        <w:ind w:left="720"/>
      </w:pPr>
      <w:r/>
      <w:hyperlink r:id="rId13">
        <w:r>
          <w:rPr>
            <w:color w:val="0000EE"/>
            <w:u w:val="single"/>
          </w:rPr>
          <w:t>https://www.dell.com/en-us/dt/corporate/newsroom/announcements/detailpage.press-releases~usa~2025~03~corp.htm</w:t>
        </w:r>
      </w:hyperlink>
      <w:r>
        <w:t xml:space="preserve"> - Dell Technologies, in collaboration with NVIDIA, has expanded the Dell AI Factory to accelerate enterprise AI innovation. The new Dell Pro Max with GB10 features the NVIDIA GB10 Grace Blackwell Superchip, delivering up to one petaflop of AI computing performance and 128GB of unified memory. The Dell Pro Max with GB300, at the top end of the high-performance PC range, brings server-level compute to a desktop, delivering up to 20 petaflops of AI computing performance, 784GB unified system memory, and the fastest networking solution with NVIDIA ConnectX-8 SuperNIC to power intensive AI workloads. Additionally, new Dell Pro Max notebooks and desktops offer outstanding power, reliability, and scalability, equipped with NVIDIA RTX PRO Blackwell Generation GPUs and Intel Core Ultra (Series 2) or AMD Ryzen processors.</w:t>
      </w:r>
      <w:r/>
    </w:p>
    <w:p>
      <w:pPr>
        <w:pStyle w:val="ListNumber"/>
        <w:spacing w:line="240" w:lineRule="auto"/>
        <w:ind w:left="720"/>
      </w:pPr>
      <w:r/>
      <w:hyperlink r:id="rId14">
        <w:r>
          <w:rPr>
            <w:color w:val="0000EE"/>
            <w:u w:val="single"/>
          </w:rPr>
          <w:t>https://www.dell.com/en-us/dt/corporate/newsroom/announcements/detailpage.press-releases~usa~2024~05~20240520-dell-technologies-expands-dell-ai-factory-with-nvidia-to-turbocharge-ai-adoption.htm</w:t>
        </w:r>
      </w:hyperlink>
      <w:r>
        <w:t xml:space="preserve"> - Dell Technologies has expanded the Dell AI Factory with NVIDIA to include new server, edge, workstation, solutions, and services advancements that speed AI adoption and innovation. The Dell PowerEdge XE9680L server offers direct liquid cooling and eight NVIDIA Blackwell Tensor Core GPUs for fast processing in a compact form factor. Dell delivers industry’s densest and energy-efficient turnkey rack-scale solutions to accelerate large Blackwell GPU deployments. Dell NativeEdge is the first edge orchestration platform that automates the delivery of NVIDIA AI Enterprise software, including NVIDIA NIM. Dell solutions and services with NVIDIA technology speed AI application deployment and digital assistant implementation.</w:t>
      </w:r>
      <w:r/>
    </w:p>
    <w:p>
      <w:pPr>
        <w:pStyle w:val="ListNumber"/>
        <w:spacing w:line="240" w:lineRule="auto"/>
        <w:ind w:left="720"/>
      </w:pPr>
      <w:r/>
      <w:hyperlink r:id="rId15">
        <w:r>
          <w:rPr>
            <w:color w:val="0000EE"/>
            <w:u w:val="single"/>
          </w:rPr>
          <w:t>https://www.dell.com/en-us/dt/corporate/newsroom/announcements/detailpage.press-releases~usa~2024~11~dell-ai-factory.htm</w:t>
        </w:r>
      </w:hyperlink>
      <w:r>
        <w:t xml:space="preserve"> - Dell Technologies continues to make enterprise AI adoption easier with the Dell AI Factory, expanding the world’s broadest AI solutions portfolio. Powerful new infrastructure, solutions, and services accelerate, simplify, and streamline AI workloads and data management. Dell plans to support the upcoming NVIDIA GB200 Grace Blackwell NVL4 Superchip with a new Dell PowerEdge XE server designed for the Dell IR7000, supporting up to 144 GPUs per rack in a 50OU standard rack. The IR7000 rack supports large-scale HPC and AI workloads requiring high power and liquid cooling with the ability for near 100% heat capture. Updates to the Dell Data Lakehouse provide enterprises with modern architectures for efficiently managing and analyzing data for AI tasks.</w:t>
      </w:r>
      <w:r/>
    </w:p>
    <w:p>
      <w:pPr>
        <w:pStyle w:val="ListNumber"/>
        <w:spacing w:line="240" w:lineRule="auto"/>
        <w:ind w:left="720"/>
      </w:pPr>
      <w:r/>
      <w:hyperlink r:id="rId16">
        <w:r>
          <w:rPr>
            <w:color w:val="0000EE"/>
            <w:u w:val="single"/>
          </w:rPr>
          <w:t>https://www.reuters.com/technology/dell-forecasts-full-year-profit-above-estimates-2025-02-27/</w:t>
        </w:r>
      </w:hyperlink>
      <w:r>
        <w:t xml:space="preserve"> - Dell Technologies has projected an annual profit exceeding Wall Street estimates thanks to cost reductions and a rising demand for its AI-optimized servers, which utilize Nvidia's powerful chips. This uptick in demand is driven by the computational needs required for training large language models used in applications like ChatGPT. Dell's AI server backlog stands at approximately $9 billion. Despite facing competition from companies like Super Micro Computer and potential impacts from new U.S. trade tariffs on China, Dell remains unaffected in its pricing as of now. The company expects a fiscal 2026 adjusted profit of $9.30 per share, slightly above the average analyst prediction of $9.23. Dell also reported a revenue of $23.93 billion for the fourth quarter, below expectations, but surpassed profit estimates with an adjusted profit per share of $2.68. An 18% increase in annual cash dividends and a $10 billion boost in share repurchase authorization were also announced.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nance.yahoo.com/news/dell-unveils-ai-servers-powered-163948910.html" TargetMode="External"/><Relationship Id="rId11" Type="http://schemas.openxmlformats.org/officeDocument/2006/relationships/hyperlink" Target="https://www.reuters.com/business/dell-unveils-new-ai-servers-powered-by-nvidia-chips-boost-enterprise-adoption-2025-05-19/" TargetMode="External"/><Relationship Id="rId12" Type="http://schemas.openxmlformats.org/officeDocument/2006/relationships/hyperlink" Target="https://www.reuters.com/technology/everything-nvidia-announced-its-annual-developer-conference-gtc-2025-03-18/" TargetMode="External"/><Relationship Id="rId13" Type="http://schemas.openxmlformats.org/officeDocument/2006/relationships/hyperlink" Target="https://www.dell.com/en-us/dt/corporate/newsroom/announcements/detailpage.press-releases~usa~2025~03~corp.htm" TargetMode="External"/><Relationship Id="rId14" Type="http://schemas.openxmlformats.org/officeDocument/2006/relationships/hyperlink" Target="https://www.dell.com/en-us/dt/corporate/newsroom/announcements/detailpage.press-releases~usa~2024~05~20240520-dell-technologies-expands-dell-ai-factory-with-nvidia-to-turbocharge-ai-adoption.htm" TargetMode="External"/><Relationship Id="rId15" Type="http://schemas.openxmlformats.org/officeDocument/2006/relationships/hyperlink" Target="https://www.dell.com/en-us/dt/corporate/newsroom/announcements/detailpage.press-releases~usa~2024~11~dell-ai-factory.htm" TargetMode="External"/><Relationship Id="rId16" Type="http://schemas.openxmlformats.org/officeDocument/2006/relationships/hyperlink" Target="https://www.reuters.com/technology/dell-forecasts-full-year-profit-above-estimates-2025-02-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