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Controversial PrismX AI tool sparks ethical debate over covert online influence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about digital surveillance and manipulation in online discussions have intensified following the announcement of an experimental AI tool developed by a university graduate student. This project, named PrismX, has gained notoriety for its controversial methodology, which involves scanning Reddit for content flagged as “radical” and deploying bots to engage with users deemed to have extreme viewpoints. While the creator claims the tool aims to facilitate dialogue and potential de-radicalisation, critics argue it raises significant ethical questions regarding privacy, consent, and the nature of online discourse.</w:t>
      </w:r>
      <w:r/>
    </w:p>
    <w:p>
      <w:r/>
      <w:r>
        <w:t>PrismX functions by algorithmically analysing posts for specific keywords and behavioural patterns associated with extremist ideologies. Users who trigger a "radical score" are subjected to interactions with AI bots allegedly designed to alter their perspectives without their knowledge. This covert approach has sparked outrage among Reddit users and digital rights advocates alike. Maya Chen, a prominent voice in digital ethics, stated, “Using AI to secretly profile users and then deploying bots to manipulate their opinions represents a troubling new frontier in online surveillance.”</w:t>
      </w:r>
      <w:r/>
    </w:p>
    <w:p>
      <w:r/>
      <w:r>
        <w:t>Many community members on Reddit have voiced their unease, questioning the ability of AI to distinguish genuine dissent from harmful rhetoric. A common sentiment observed in discussions suggests that without clear parameters, the mechanism can easily mischaracterise legitimate political opinions or even satire as radical. As one user remarked in a technology forum, the capacity for misinterpretation raises concerns about whether they are critiquing ideas or simply becoming targets for manipulation.</w:t>
      </w:r>
      <w:r/>
    </w:p>
    <w:p>
      <w:r/>
      <w:r>
        <w:t>Dr. James Morton, an expert in digital ethics, cautioned that the subjective nature of “radical” assessment is one of the biggest pitfalls in such initiatives. He stressed that many tools, including PrismX, could potentially be wielded as instruments of ideological suppression, rather than tools for safety. “Without transparency and oversight, such systems risk becoming weapons against marginalized voices,” he noted, highlighting the potential for abuse in the absence of a universally accepted definition of extremism.</w:t>
      </w:r>
      <w:r/>
    </w:p>
    <w:p>
      <w:r/>
      <w:r>
        <w:t>The controversy reflects a broader unease regarding the use of AI for moderating online platforms, particularly as technology companies increasingly rely on automated solutions to filter harmful content. PrismX appears to escalate this current trend with its invasive tactics, prompting observers to question its implications for democracy and freedom of expression. Technology writer Sarah Donner emphasised the moral hazards: “The road to digital hell is paved with good intentions. Even if the goals sound noble, deploying secret influence campaigns using AI raises serious questions about consent and manipulation.”</w:t>
      </w:r>
      <w:r/>
    </w:p>
    <w:p>
      <w:r/>
      <w:r>
        <w:t>Some users have speculated that approaches like PrismX could lead to a digital battleground where automated bots engage in debate, drowning out human voices and authentic discussions. This reflects a growing anxiety surrounding the future of human interaction within an increasingly automated online environment.</w:t>
      </w:r>
      <w:r/>
    </w:p>
    <w:p>
      <w:r/>
      <w:r>
        <w:t>Ethical questions surrounding such interventions are not isolated to PrismX. Similar concerns about social media bots have been raised extensively in recent discourse. The prevalence of bots adds complexity to public opinion interpretation, often amplifying marginal views, as seen in recent online campaigns against Diversity, Equity, and Inclusion (DEI) policies. Activist Robby Starbuck’s use of bots to challenge corporate stances demonstrates how automated systems can artificially inflate engagement on polarising issues, thereby clouding genuine public sentiment.</w:t>
      </w:r>
      <w:r/>
    </w:p>
    <w:p>
      <w:r/>
      <w:r>
        <w:t>On a systemic level, these developments underline the urgent need for transparency and ethical guidelines in AI applications across social media. The potential for bots to distort user behaviour, create echo chambers, and spread misinformation becomes increasingly apparent. According to ongoing discussions among privacy experts, implementing clear policies that require user consent and disclose AI interactions is vital to preserve integrity and accountability.</w:t>
      </w:r>
      <w:r/>
    </w:p>
    <w:p>
      <w:r/>
      <w:r>
        <w:t>The ongoing debate provoked by PrismX serves as an important reminder that having the technological capability to affect behaviour does not necessarily translate into ethical justification for doing so. The questions it raises are reflective of broader societal challenges in navigating the intersection of AI, online engagement, and free expression. As technological advancements continue to reshape these landscapes, the manner in which society governs AI usage in public discourse will define the future of digital conversations.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Lead Article</w:t>
      </w:r>
      <w:r/>
    </w:p>
    <w:p>
      <w:pPr>
        <w:pStyle w:val="ListNumber"/>
        <w:spacing w:line="240" w:lineRule="auto"/>
        <w:ind w:left="720"/>
      </w:pPr>
      <w:r/>
      <w:r>
        <w:t>Paragraph 2: Lead Article</w:t>
      </w:r>
      <w:r/>
    </w:p>
    <w:p>
      <w:pPr>
        <w:pStyle w:val="ListNumber"/>
        <w:spacing w:line="240" w:lineRule="auto"/>
        <w:ind w:left="720"/>
      </w:pPr>
      <w:r/>
      <w:r>
        <w:t>Paragraph 3: Lead Article</w:t>
      </w:r>
      <w:r/>
    </w:p>
    <w:p>
      <w:pPr>
        <w:pStyle w:val="ListNumber"/>
        <w:spacing w:line="240" w:lineRule="auto"/>
        <w:ind w:left="720"/>
      </w:pPr>
      <w:r/>
      <w:r>
        <w:t>Paragraph 4: Lead Article</w:t>
      </w:r>
      <w:r/>
    </w:p>
    <w:p>
      <w:pPr>
        <w:pStyle w:val="ListNumber"/>
        <w:spacing w:line="240" w:lineRule="auto"/>
        <w:ind w:left="720"/>
      </w:pPr>
      <w:r/>
      <w:r>
        <w:t>Paragraph 5: Lead Article</w:t>
      </w:r>
      <w:r/>
    </w:p>
    <w:p>
      <w:pPr>
        <w:pStyle w:val="ListNumber"/>
        <w:spacing w:line="240" w:lineRule="auto"/>
        <w:ind w:left="720"/>
      </w:pPr>
      <w:r/>
      <w:r>
        <w:t>Paragraph 6: Related Article (4)</w:t>
      </w:r>
      <w:r/>
    </w:p>
    <w:p>
      <w:pPr>
        <w:pStyle w:val="ListNumber"/>
        <w:spacing w:line="240" w:lineRule="auto"/>
        <w:ind w:left="720"/>
      </w:pPr>
      <w:r/>
      <w:r>
        <w:t>Paragraph 7: Related Article (2)</w:t>
      </w:r>
      <w:r/>
    </w:p>
    <w:p>
      <w:pPr>
        <w:pStyle w:val="ListNumber"/>
        <w:spacing w:line="240" w:lineRule="auto"/>
        <w:ind w:left="720"/>
      </w:pPr>
      <w:r/>
      <w:r>
        <w:t>Paragraph 8: Related Article (3)</w:t>
      </w:r>
      <w:r/>
    </w:p>
    <w:p>
      <w:pPr>
        <w:pStyle w:val="ListNumber"/>
        <w:spacing w:line="240" w:lineRule="auto"/>
        <w:ind w:left="720"/>
      </w:pPr>
      <w:r/>
      <w:r>
        <w:t>Paragraph 9: Related Article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https://techstory.in/student-unleashes-ai-bots-on-reddit-radicals/</w:t>
        </w:r>
      </w:hyperlink>
      <w:r>
        <w:t xml:space="preserve"> - Please view link - unable to able to access data</w:t>
      </w:r>
      <w:r/>
    </w:p>
    <w:p>
      <w:pPr>
        <w:pStyle w:val="ListNumber"/>
        <w:spacing w:line="240" w:lineRule="auto"/>
        <w:ind w:left="720"/>
      </w:pPr>
      <w:r/>
      <w:hyperlink r:id="rId11">
        <w:r>
          <w:rPr>
            <w:color w:val="0000EE"/>
            <w:u w:val="single"/>
          </w:rPr>
          <w:t>https://www.axios.com/2024/09/05/social-media-bot-engagement-communication</w:t>
        </w:r>
      </w:hyperlink>
      <w:r>
        <w:t xml:space="preserve"> - The proliferation of bots on social media is distorting public perception by artificially inflating engagement on 'viral' posts. Activists like Robby Starbuck have used bots to amplify messages against Diversity, Equity, and Inclusion (DEI) policies of major U.S. brands, leading to policy reversals. Experts note that much of the activity around these divisive issues is generated by bots, raising concerns about the authenticity of online discourse and the potential for AI-driven manipulation as generative AI becomes more accessible.</w:t>
      </w:r>
      <w:r/>
    </w:p>
    <w:p>
      <w:pPr>
        <w:pStyle w:val="ListNumber"/>
        <w:spacing w:line="240" w:lineRule="auto"/>
        <w:ind w:left="720"/>
      </w:pPr>
      <w:r/>
      <w:hyperlink r:id="rId12">
        <w:r>
          <w:rPr>
            <w:color w:val="0000EE"/>
            <w:u w:val="single"/>
          </w:rPr>
          <w:t>https://www.axios.com/newsletters/axios-ai-plus-22b5fcf0-6ba6-11ef-9c99-bd6fe973069a</w:t>
        </w:r>
      </w:hyperlink>
      <w:r>
        <w:t xml:space="preserve"> - This edition of AI+ discusses how bots simulating human interaction on social media complicate the interpretation of public opinion. Bots can manipulate public perception, making marginal opinions appear prominent, as evidenced by conservative activist Robby Starbuck's posts challenging DEI policies of brands like Tractor Supply, John Deere, and Harley-Davidson. Experts indicate that much of the engagement around these posts is inflated by bots, highlighting the need for awareness of AI's role in shaping narratives and the potential for increased bot activity with the rise of generative AI.</w:t>
      </w:r>
      <w:r/>
    </w:p>
    <w:p>
      <w:pPr>
        <w:pStyle w:val="ListNumber"/>
        <w:spacing w:line="240" w:lineRule="auto"/>
        <w:ind w:left="720"/>
      </w:pPr>
      <w:r/>
      <w:hyperlink r:id="rId13">
        <w:r>
          <w:rPr>
            <w:color w:val="0000EE"/>
            <w:u w:val="single"/>
          </w:rPr>
          <w:t>https://automatis.io/blog/ethical-challenges-in-social-media-automation</w:t>
        </w:r>
      </w:hyperlink>
      <w:r>
        <w:t xml:space="preserve"> - This article explores the ethical challenges in social media automation, focusing on the manipulation of user behavior, amplification of misinformation, and lack of accountability. It discusses how automation tools can exploit algorithms to influence user behavior, create echo chambers, and spread false content. The piece emphasizes the need for transparent policies, user consent, and privacy considerations to address these ethical concerns in social media automation.</w:t>
      </w:r>
      <w:r/>
    </w:p>
    <w:p>
      <w:pPr>
        <w:pStyle w:val="ListNumber"/>
        <w:spacing w:line="240" w:lineRule="auto"/>
        <w:ind w:left="720"/>
      </w:pPr>
      <w:r/>
      <w:hyperlink r:id="rId14">
        <w:r>
          <w:rPr>
            <w:color w:val="0000EE"/>
            <w:u w:val="single"/>
          </w:rPr>
          <w:t>https://palospublishing.com/ai-in-personalized-social-media-feeds_-ethical-concerns-and-challenges/</w:t>
        </w:r>
      </w:hyperlink>
      <w:r>
        <w:t xml:space="preserve"> - The article examines the ethical concerns and challenges associated with AI-driven personalized social media feeds. It highlights issues such as manipulation and exploitation of user behavior, bias and discrimination, and impacts on autonomy and free will. The piece also discusses the lack of transparency and accountability in AI systems, urging for ethical guidelines, regulation, and governance to address these concerns and ensure responsible use of AI in social media.</w:t>
      </w:r>
      <w:r/>
    </w:p>
    <w:p>
      <w:pPr>
        <w:pStyle w:val="ListNumber"/>
        <w:spacing w:line="240" w:lineRule="auto"/>
        <w:ind w:left="720"/>
      </w:pPr>
      <w:r/>
      <w:hyperlink r:id="rId15">
        <w:r>
          <w:rPr>
            <w:color w:val="0000EE"/>
            <w:u w:val="single"/>
          </w:rPr>
          <w:t>https://www.apollotechnical.com/ai-ethics-and-social-media-what-businesses-need-to-know/</w:t>
        </w:r>
      </w:hyperlink>
      <w:r>
        <w:t xml:space="preserve"> - This article outlines the ethical concerns surrounding AI and social media, including mental health impacts, user privacy and data collection, and algorithmic bias. It discusses how AI algorithms designed to maximize engagement can contribute to anxiety and depression, the risks of unauthorized data collection, and the potential for AI systems to perpetuate societal biases. The piece emphasizes the importance of businesses being aware of these issues and implementing ethical practices in their use of AI on social media.</w:t>
      </w:r>
      <w:r/>
    </w:p>
    <w:p>
      <w:pPr>
        <w:pStyle w:val="ListNumber"/>
        <w:spacing w:line="240" w:lineRule="auto"/>
        <w:ind w:left="720"/>
      </w:pPr>
      <w:r/>
      <w:hyperlink r:id="rId16">
        <w:r>
          <w:rPr>
            <w:color w:val="0000EE"/>
            <w:u w:val="single"/>
          </w:rPr>
          <w:t>https://nothingbutai.com/exploring-the-pros-and-cons-of-ai-based-social-media-monitoring/</w:t>
        </w:r>
      </w:hyperlink>
      <w:r>
        <w:t xml:space="preserve"> - The article explores the advantages and disadvantages of AI-based social media monitoring. It discusses privacy concerns, potential biases in AI tools, and the importance of balancing automation with human oversight. The piece emphasizes the need for businesses to carefully consider the ethical implications of using AI in social media monitoring and to implement practices that protect user privacy and ensure fairness.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story.in/student-unleashes-ai-bots-on-reddit-radicals/" TargetMode="External"/><Relationship Id="rId11" Type="http://schemas.openxmlformats.org/officeDocument/2006/relationships/hyperlink" Target="https://www.axios.com/2024/09/05/social-media-bot-engagement-communication" TargetMode="External"/><Relationship Id="rId12" Type="http://schemas.openxmlformats.org/officeDocument/2006/relationships/hyperlink" Target="https://www.axios.com/newsletters/axios-ai-plus-22b5fcf0-6ba6-11ef-9c99-bd6fe973069a" TargetMode="External"/><Relationship Id="rId13" Type="http://schemas.openxmlformats.org/officeDocument/2006/relationships/hyperlink" Target="https://automatis.io/blog/ethical-challenges-in-social-media-automation" TargetMode="External"/><Relationship Id="rId14" Type="http://schemas.openxmlformats.org/officeDocument/2006/relationships/hyperlink" Target="https://palospublishing.com/ai-in-personalized-social-media-feeds_-ethical-concerns-and-challenges/" TargetMode="External"/><Relationship Id="rId15" Type="http://schemas.openxmlformats.org/officeDocument/2006/relationships/hyperlink" Target="https://www.apollotechnical.com/ai-ethics-and-social-media-what-businesses-need-to-know/" TargetMode="External"/><Relationship Id="rId16" Type="http://schemas.openxmlformats.org/officeDocument/2006/relationships/hyperlink" Target="https://nothingbutai.com/exploring-the-pros-and-cons-of-ai-based-social-media-monitor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