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greenlights National Data Library to monetise citizen data for AI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Data is increasingly recognised as a vital resource in the development of artificial intelligence (AI), as emphasised in a recent report by entrepreneur Matt Clifford, commissioned by the UK government. This report forms part of the AI Opportunities Action Plan aimed at shaping an ecosystem where the UK can emerge as a global leader in AI technology. The UK government has expressed its approval of all 50 recommendations proposed in this action plan, indicating a commitment to unlocking public data as a means to harness AI effectively.</w:t>
      </w:r>
      <w:r/>
    </w:p>
    <w:p>
      <w:r/>
      <w:r>
        <w:t>Among the bold initiatives introduced is the proposed National Data Library (NDL), which aims to aggregate UK citizen-generated data for commercial and scientific purposes. Science Secretary Peter Kyle has highlighted that making this data available for AI training can bolster the UK’s position in the AI landscape. However, a primary concern is ensuring that this data serves the public interest, rather than merely benefiting private enterprises, a sentiment echoed by various experts in the field.</w:t>
      </w:r>
      <w:r/>
    </w:p>
    <w:p>
      <w:r/>
      <w:r>
        <w:t>The potential economic and social value of citizen-generated data is immense. Yet, the current landscape presents a challenge—much of this data has effectively been licensed to companies through standard agreements without individuals fully understanding the implications. This transition has often left citizens at a disadvantage, as their contributions are exploited for profit by private firms. Clifford's report underscores the necessity for equitable models of data stewardship that ensure the returns from public data are reinvested into society.</w:t>
      </w:r>
      <w:r/>
    </w:p>
    <w:p>
      <w:r/>
      <w:r>
        <w:t>To address these challenges, the establishment of a UK sovereign data fund is proposed. This fund would manage the monetisation of public datasets curated within the NDL framework, providing a structured approach to data governance. By licensing anonymised and ethically governed data for commercial use, the fund aims to ensure that the benefits derived from AI innovation are reinvested in public projects. This could include funding initiatives aimed at enhancing healthcare, promoting social mobility, and improving digital access, thereby addressing broader societal inequalities.</w:t>
      </w:r>
      <w:r/>
    </w:p>
    <w:p>
      <w:r/>
      <w:r>
        <w:t>Looking beyond immediate economic benefits, this model presents a strategic approach to safeguard national interests amid growing concerns about data sovereignty. With an estimated £400 billion windfall expected from AI adoption by 2030, the potential of a data-driven sovereign fund could position the UK as a major player in the global AI space. Such a fund could channel profits back into the economy while establishing a framework for ethical data usage, overcoming the pitfalls of unchecked commercialisation.</w:t>
      </w:r>
      <w:r/>
    </w:p>
    <w:p>
      <w:r/>
      <w:r>
        <w:t>Public sentiment around data privacy remains a significant barrier. Trust in how citizen data is managed is critical for the success of these initiatives. Ethical safeguards, transparency, and a commitment to ensuring citizen data remains a public asset will be vital. Implementing a robust governance structure, featuring an independent oversight board composed of experts from diverse fields, will enhance accountability.</w:t>
      </w:r>
      <w:r/>
    </w:p>
    <w:p>
      <w:r/>
      <w:r>
        <w:t>In this rapidly changing landscape, it is increasingly clear that the value of data rivals that of traditional commodities like semiconductors and energy. The UK's strategic decisions concerning data sovereignty will be paramount in shaping its competitive edge as the global AI race continues to evolve. The concept of a sovereign data fund serves as a critical turning point, allowing for a holistic approach to leveraging citizen data as both a financial asset and a means of societal enrichment.</w:t>
      </w:r>
      <w:r/>
    </w:p>
    <w:p>
      <w:r/>
      <w:r>
        <w:t>Ultimately, while the initiatives sparked by the AI Opportunities Action Plan mark a significant first step, they must be underpinned by a bold, visionary approach. The risk would be to unwittingly relinquish control over one of the UK's most valuable resources—its citizen-generated data—without safeguarding the public good.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https://theconversation.com/how-the-uk-could-monetise-citizen-data-and-turn-it-into-a-national-asset-256176</w:t>
        </w:r>
      </w:hyperlink>
      <w:r>
        <w:t xml:space="preserve"> - Please view link - unable to able to access data</w:t>
      </w:r>
      <w:r/>
    </w:p>
    <w:p>
      <w:pPr>
        <w:pStyle w:val="ListNumber"/>
        <w:spacing w:line="240" w:lineRule="auto"/>
        <w:ind w:left="720"/>
      </w:pPr>
      <w:r/>
      <w:hyperlink r:id="rId11">
        <w:r>
          <w:rPr>
            <w:color w:val="0000EE"/>
            <w:u w:val="single"/>
          </w:rPr>
          <w:t>https://www.ft.com/content/85d8b8cc-878c-4e72-a9a8-8a3b31a5d670</w:t>
        </w:r>
      </w:hyperlink>
      <w:r>
        <w:t xml:space="preserve"> - The UK government is developing an AI tool to grade school homework using public data, with plans to sell anonymized public records, including health information, within a decade. This initiative, backed by a £4 million investment in collaboration with Faculty AI, aims to create a 'National Data Library' to aggregate and monetize public data for scientific and commercial purposes. Science Secretary Peter Kyle emphasizes that any commercialization will benefit the public, though specifics remain unclear. The project serves as a prototype for broader plans to sell anonymized public data to researchers and businesses by 2035.</w:t>
      </w:r>
      <w:r/>
    </w:p>
    <w:p>
      <w:pPr>
        <w:pStyle w:val="ListNumber"/>
        <w:spacing w:line="240" w:lineRule="auto"/>
        <w:ind w:left="720"/>
      </w:pPr>
      <w:r/>
      <w:hyperlink r:id="rId13">
        <w:r>
          <w:rPr>
            <w:color w:val="0000EE"/>
            <w:u w:val="single"/>
          </w:rPr>
          <w:t>https://www.ft.com/content/4ec7a942-97c0-4e0f-9c9a-9fbec1506bbf</w:t>
        </w:r>
      </w:hyperlink>
      <w:r>
        <w:t xml:space="preserve"> - A government report suggests that the UK should streamline the visa process and reduce costs for experts in artificial intelligence (AI) to make the country more appealing for developing machine learning technologies. The 'AI Opportunities Action Plan,' compiled by venture capitalist Matt Clifford, recommends establishing special zones for data centers and easing procedural complexities to attract global AI talent. Science and Tech Secretary Peter Kyle, emphasizing AI's potential to boost productivity by 5%, aims to integrate AI into the national growth agenda. Clifford’s recommendations follow roundtables with industry stakeholders, highlighting visa process challenges and energy costs for data centers. An 'AI opportunities unit' will be established to implement the accepted recommendations, despite potential resistance from the Home Office, which is focused on reducing net migration. The report underscores the need for government support in overcoming barriers related to bureaucracy and infrastructure for fostering an AI sector competitive on a global scale.</w:t>
      </w:r>
      <w:r/>
    </w:p>
    <w:p>
      <w:pPr>
        <w:pStyle w:val="ListNumber"/>
        <w:spacing w:line="240" w:lineRule="auto"/>
        <w:ind w:left="720"/>
      </w:pPr>
      <w:r/>
      <w:hyperlink r:id="rId10">
        <w:r>
          <w:rPr>
            <w:color w:val="0000EE"/>
            <w:u w:val="single"/>
          </w:rPr>
          <w:t>https://www.gov.uk/government/publications/ai-opportunities-action-plan/ai-opportunities-action-plan</w:t>
        </w:r>
      </w:hyperlink>
      <w:r>
        <w:t xml:space="preserve"> - The UK government's 'AI Opportunities Action Plan,' led by Matt Clifford, outlines 50 recommendations to enhance the country's AI sector. The plan focuses on building sufficient, secure, and sustainable infrastructure, unlocking data assets in both public and private sectors, training and attracting AI talent, enabling safe and trusted AI development, adopting a 'Scan &gt; Pilot &gt; Scale' approach in government, enabling public and private sectors to reinforce each other, and addressing private-sector-user adoption barriers. The recommendations aim to position the UK at the forefront of AI leadership by fostering innovation, collaboration, and responsible AI adoption across various sectors.</w:t>
      </w:r>
      <w:r/>
    </w:p>
    <w:p>
      <w:pPr>
        <w:pStyle w:val="ListNumber"/>
        <w:spacing w:line="240" w:lineRule="auto"/>
        <w:ind w:left="720"/>
      </w:pPr>
      <w:r/>
      <w:hyperlink r:id="rId12">
        <w:r>
          <w:rPr>
            <w:color w:val="0000EE"/>
            <w:u w:val="single"/>
          </w:rPr>
          <w:t>https://hansard.parliament.uk/Commons/2025-01-13/debates/2501138000010/ArtificialIntelligenceOpportunitiesActionPlan</w:t>
        </w:r>
      </w:hyperlink>
      <w:r>
        <w:t xml:space="preserve"> - In a parliamentary debate, UK Science Secretary Peter Kyle outlined the government's 'AI Opportunities Action Plan,' emphasizing the need for decisive action to secure the UK's stake in the future of AI. The plan includes creating AI growth zones with enhanced access to power and streamlined planning approvals, expanding sovereign AI compute capacity by at least 20 times by 2030, establishing an AI Energy Council to address the energy needs of AI, and launching a dedicated team to strengthen the UK's sovereign AI capabilities. The plan aims to position the UK as a global leader in AI by fostering innovation, infrastructure development, and international collaboration.</w:t>
      </w:r>
      <w:r/>
    </w:p>
    <w:p>
      <w:pPr>
        <w:pStyle w:val="ListNumber"/>
        <w:spacing w:line="240" w:lineRule="auto"/>
        <w:ind w:left="720"/>
      </w:pPr>
      <w:r/>
      <w:hyperlink r:id="rId14">
        <w:r>
          <w:rPr>
            <w:color w:val="0000EE"/>
            <w:u w:val="single"/>
          </w:rPr>
          <w:t>https://www.gov.uk/government/news/ai-expert-to-lead-action-plan-to-ensure-uk-reaps-the-benefits-of-artificial-intelligence</w:t>
        </w:r>
      </w:hyperlink>
      <w:r>
        <w:t xml:space="preserve"> - UK Science Secretary Peter Kyle has commissioned an Action Plan to identify how Artificial Intelligence (AI) can drive economic growth and deliver better outcomes for people across the country. Tech entrepreneur Matt Clifford has been appointed to lead this initiative, aiming to explore untapped AI opportunities and accelerate the use of AI to improve public services and develop new products. The plan will also focus on building a UK AI sector that can scale and compete globally, boosting AI adoption across all parts of the economy, and addressing the necessary infrastructure, talent, and data access required to drive adoption by the public and private sectors.</w:t>
      </w:r>
      <w:r/>
    </w:p>
    <w:p>
      <w:pPr>
        <w:pStyle w:val="ListNumber"/>
        <w:spacing w:line="240" w:lineRule="auto"/>
        <w:ind w:left="720"/>
      </w:pPr>
      <w:r/>
      <w:hyperlink r:id="rId15">
        <w:r>
          <w:rPr>
            <w:color w:val="0000EE"/>
            <w:u w:val="single"/>
          </w:rPr>
          <w:t>https://www.cliffordchance.com/insights/resources/blogs/talking-tech/en/articles/2025/01/unpacking-the-uk-ai-action-plan.html</w:t>
        </w:r>
      </w:hyperlink>
      <w:r>
        <w:t xml:space="preserve"> - Clifford Chance provides an analysis of the UK's 'AI Opportunities Action Plan,' highlighting key recommendations related to unlocking data assets in both public and private sectors. These include making high-impact public datasets available to AI researchers and developers, building public sector data collection infrastructure, financing the creation of new high-value datasets, offering access to proprietary datasets alongside compute allocation to attract researchers and startups to the UK, and incentivizing researchers and industry to curate and unlock private datasets. The plan also discusses the need for frameworks and platforms for increased data availability and re-use, referencing the UK's Data (Use and Access) Bill as initial groundwork for establishing 'smart data schemes.'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conversation.com/how-the-uk-could-monetise-citizen-data-and-turn-it-into-a-national-asset-256176" TargetMode="External"/><Relationship Id="rId10" Type="http://schemas.openxmlformats.org/officeDocument/2006/relationships/hyperlink" Target="https://www.gov.uk/government/publications/ai-opportunities-action-plan/ai-opportunities-action-plan" TargetMode="External"/><Relationship Id="rId11" Type="http://schemas.openxmlformats.org/officeDocument/2006/relationships/hyperlink" Target="https://www.ft.com/content/85d8b8cc-878c-4e72-a9a8-8a3b31a5d670" TargetMode="External"/><Relationship Id="rId12" Type="http://schemas.openxmlformats.org/officeDocument/2006/relationships/hyperlink" Target="https://hansard.parliament.uk/Commons/2025-01-13/debates/2501138000010/ArtificialIntelligenceOpportunitiesActionPlan" TargetMode="External"/><Relationship Id="rId13" Type="http://schemas.openxmlformats.org/officeDocument/2006/relationships/hyperlink" Target="https://www.ft.com/content/4ec7a942-97c0-4e0f-9c9a-9fbec1506bbf" TargetMode="External"/><Relationship Id="rId14" Type="http://schemas.openxmlformats.org/officeDocument/2006/relationships/hyperlink" Target="https://www.gov.uk/government/news/ai-expert-to-lead-action-plan-to-ensure-uk-reaps-the-benefits-of-artificial-intelligence" TargetMode="External"/><Relationship Id="rId15" Type="http://schemas.openxmlformats.org/officeDocument/2006/relationships/hyperlink" Target="https://www.cliffordchance.com/insights/resources/blogs/talking-tech/en/articles/2025/01/unpacking-the-uk-ai-action-plan.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