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coding jobs with faster output but raises concerns over creative quality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continues to reshape the dynamics of various industries, its influence on the tech sector, particularly coding, is drawing significant attention. This evolution evokes parallels with the industrial revolution, where automation transformed job landscapes, often to the detriment of work quality. Workers in the field now grapple with a profound shift: while AI enhances coding speed and productivity, it raises critical questions about the depth and creativity involved in software development.</w:t>
      </w:r>
      <w:r/>
    </w:p>
    <w:p>
      <w:r/>
      <w:r>
        <w:t>Historically, the advent of new technology has sparked fears of job replacement. In the current climate, such anxieties manifest not merely as concerns about layoffs but as apprehensions regarding task degradation. Many companies are now breaking down coding tasks into simpler components, which allows for rapid completion but often at the expense of thoughtful engagement. This reorganisation mirrors old assembly-line practices, prompting worries that the artistry and complexity traditionally associated with coding may be lost in the push for efficiency.</w:t>
      </w:r>
      <w:r/>
    </w:p>
    <w:p>
      <w:r/>
      <w:r>
        <w:t>The tech industry has painted a picture of accelerated productivity. For instance, Amazon has quickly adapted to generative AI tools that supposedly enhance coding efficiency. Such innovations claim to elevate output by greater than 25% in some cases. However, amidst this surge in productivity, developers are left with a pressing question: is this newfound speed compromising the quality and intentionality behind their work? As AI tools like Copilot gain traction, there is a palpable concern among coders that their roles may shift toward mere oversight of machines, diluting the very essence of creative, technical problem-solving.</w:t>
      </w:r>
      <w:r/>
    </w:p>
    <w:p>
      <w:r/>
      <w:r>
        <w:t xml:space="preserve">Globally, the integration of AI into the workforce creates a mixed landscape of advantages and challenges. In the Americas, firms eagerly adopt AI technologies, pushing tech job listings to a five-year low. Meanwhile, in Europe, the focus is on coupling AI's efficiencies with maintaining employee well-being, emphasising quality over quantity in job satisfaction. The Asia-Pacific region, in contrast, is grappling with the rapid integration of AI while facing significant challenges related to workforce adaptability. Countries in the Middle East and Africa are exploring AI's potential amidst broader goals of economic diversification, as they attempt to leverage technology for growth. </w:t>
      </w:r>
      <w:r/>
    </w:p>
    <w:p>
      <w:r/>
      <w:r>
        <w:t>The current job market demonstrates a notable trend: over 30% of coding tasks at companies like Microsoft are now AI-generated. Yet, this evolution comes with a looming fear of job losses, particularly among roles rooted exclusively in coding. Projections by the Bureau of Labor Statistics suggest a decline in computer programming jobs by 2032, primarily due to the automation of functions that were once vital to human coders. However, this same landscape offers opportunities for new roles that emphasise adaptability, such as prompt engineering—areas where creativity and linguistic dexterity are prized.</w:t>
      </w:r>
      <w:r/>
    </w:p>
    <w:p>
      <w:r/>
      <w:r>
        <w:t xml:space="preserve">Despite the growing reliance on AI, the technology is not without its drawbacks. There is an increasing apprehension among developers that AI-generated code can introduce flaws or vulnerabilities, which, without careful oversight, could lead to substantial issues. Although the market confidence in AI has surged, highlighted by the soaring value of major companies like Apple, concerns linger regarding the long-term implications of relying on algorithms for complex coding tasks. </w:t>
      </w:r>
      <w:r/>
    </w:p>
    <w:p>
      <w:r/>
      <w:r>
        <w:t>As companies like OpenAI and Google invest heavily in advancing AI capabilities, it becomes essential to address the human element in this technological evolution. While many industry leaders tout AI as a complement to human coders, enhancing productivity rather than replacing it, the reality is more nuanced. Experts argue that coding jobs will evolve rather than disappear, transforming the skill sets required and possibly driving a resurgence in interest in liberal arts education as the demand for diverse skills rises.</w:t>
      </w:r>
      <w:r/>
    </w:p>
    <w:p>
      <w:r/>
      <w:r>
        <w:t xml:space="preserve">Navigating this new terrain necessitates an ongoing dialogue about how technology can enhance job quality while simultaneously addressing worker concerns. The future of work in the age of AI hinges on collaborative adaptations between businesses and workforce communities, ensuring that innovation does not come at the cost of creativity and job satisfaction. </w:t>
      </w:r>
      <w:r/>
    </w:p>
    <w:p>
      <w:r/>
      <w:r>
        <w:t>In conclusion, as the coding landscape adapts to the realities imposed by AI, the challenge lies in striking a careful balance between efficiency and quality. If managed well, the integration of AI could lead to a more enriched, albeit different, future for coders and professionals in the tech realm.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https://news.faharas.net/326003/at-amazon-some-coders-say/</w:t>
        </w:r>
      </w:hyperlink>
      <w:r>
        <w:t xml:space="preserve"> - Please view link - unable to able to access data</w:t>
      </w:r>
      <w:r/>
    </w:p>
    <w:p>
      <w:pPr>
        <w:pStyle w:val="ListNumber"/>
        <w:spacing w:line="240" w:lineRule="auto"/>
        <w:ind w:left="720"/>
      </w:pPr>
      <w:r/>
      <w:hyperlink r:id="rId10">
        <w:r>
          <w:rPr>
            <w:color w:val="0000EE"/>
            <w:u w:val="single"/>
          </w:rPr>
          <w:t>https://www.ft.com/content/cb9ea970-e6de-4daf-aa9e-7a48d5e648c3</w:t>
        </w:r>
      </w:hyperlink>
      <w:r>
        <w:t xml:space="preserve"> - The article discusses the ongoing transformation in the job market due to the growing integration of artificial intelligence (AI) in businesses. Companies are widely experimenting with AI applications, including customer service chatbots and data analysis tools. However, the success rate of these projects remains uncertain, with studies estimating up to an 80% failure rate. The tech industry is already feeling the effects, with firms like Microsoft and Duolingo making significant layoffs as they shift towards AI-first strategies. Despite concerns about widespread job losses, many AI-related changes are still in early stages, and some attempts—such as digital customer service agents—have backfired, prompting renewed human hiring. Long-term, AI adoption in tech is evident and affecting job categories; Microsoft claims 30% of its code is now AI-generated, and postings for developers have dropped to a five-year low. Yet, one in four U.S. tech job postings now require AI knowledge, offering opportunities for retraining and skill augmentation. The article concludes that although disruptive, AI will likely lead to new job creation and innovation, much like the recovery that followed the dotcom bubble burst.</w:t>
      </w:r>
      <w:r/>
    </w:p>
    <w:p>
      <w:pPr>
        <w:pStyle w:val="ListNumber"/>
        <w:spacing w:line="240" w:lineRule="auto"/>
        <w:ind w:left="720"/>
      </w:pPr>
      <w:r/>
      <w:hyperlink r:id="rId12">
        <w:r>
          <w:rPr>
            <w:color w:val="0000EE"/>
            <w:u w:val="single"/>
          </w:rPr>
          <w:t>https://www.ft.com/content/5eadde17-8fb5-44dd-8b11-8a0690121998</w:t>
        </w:r>
      </w:hyperlink>
      <w:r>
        <w:t xml:space="preserve"> - The rise of artificial intelligence (AI) is transforming job prospects in the tech industry, traditionally dominated by computer science graduates. Despite historically high salaries and increasing numbers of students in these majors, recent cost-cutting measures and AI advancements are challenging this trend. In 2023 and early 2024, over 352,180 tech jobs were cut. While demand for software developers and engineers persists across various industries like banking and healthcare, the Bureau of Labor Statistics predicts an 11% drop in computer programming jobs by 2032 due to automation. The rise of AI, however, creates new roles that value liberal arts skills, such as prompt engineering, which benefits those with strong language and creative thinking abilities. This shift may drive renewed interest in liberal arts education amidst the evolving job market shaped by AI.</w:t>
      </w:r>
      <w:r/>
    </w:p>
    <w:p>
      <w:pPr>
        <w:pStyle w:val="ListNumber"/>
        <w:spacing w:line="240" w:lineRule="auto"/>
        <w:ind w:left="720"/>
      </w:pPr>
      <w:r/>
      <w:hyperlink r:id="rId13">
        <w:r>
          <w:rPr>
            <w:color w:val="0000EE"/>
            <w:u w:val="single"/>
          </w:rPr>
          <w:t>https://www.axios.com/newsletters/axios-ai-plus-bc6b3080-2854-11ef-a23f-af92f0e635ce</w:t>
        </w:r>
      </w:hyperlink>
      <w:r>
        <w:t xml:space="preserve"> - Generative AI tools are increasingly used by programmers to write and edit software, enhancing productivity significantly. However, this comes with the risk of producing flawed or dangerous code, posing potential future problems. Although no public disasters have occurred yet, there's a growing concern among developers. On the other hand, human coders also make errors, and AI tools are still dependent on human input for generating code. Meanwhile, Apple's market value surged by $312 billion due to their AI advancements, making it the most valuable company globally. This spike indicates investor confidence in AI-driven productivity improvements. Additionally, an AI image contest amusingly awarded third place to a non-AI-generated photo of a flamingo.</w:t>
      </w:r>
      <w:r/>
    </w:p>
    <w:p>
      <w:pPr>
        <w:pStyle w:val="ListNumber"/>
        <w:spacing w:line="240" w:lineRule="auto"/>
        <w:ind w:left="720"/>
      </w:pPr>
      <w:r/>
      <w:hyperlink r:id="rId11">
        <w:r>
          <w:rPr>
            <w:color w:val="0000EE"/>
            <w:u w:val="single"/>
          </w:rPr>
          <w:t>https://www.ft.com/content/8069b127-8589-4f06-9c38-8e0216c6fd9c</w:t>
        </w:r>
      </w:hyperlink>
      <w:r>
        <w:t xml:space="preserve"> - Artificial intelligence continues to revolutionize the software industry, with major players like OpenAI, Anthropic, Google, and Meta accelerating development of advanced code-generating systems. OpenAI's recent release of the GPT-4.1, o3, and o4-mini models showcases significant improvements in programming problem-solving, including enhanced reasoning capabilities. Notably, OpenAI launched Codex CLI, a free AI tool to aid users with coding tasks. As large language models (LLMs) increasingly demonstrate superiority in software development, AI's transformative potential in this domain is becoming evident. AI's coding proficiency has surged, illustrated by the SWE-bench test results, with successful problem-solving improving from 4.4% in 2023 to 69.1% in 2025. GitHub reports that 92% of U.S. developers now utilize AI tools. Start-ups like Reflection AI, Cursor, and Poolside have raised substantial funding to tap into the growing demand for AI coding tools, signaling a rapidly expanding market. Industry experts foresee AI as a complementary tool that enhances developers' efficiency, shifts coding roles toward orchestration and ideation, and democratizes software creation. Despite the advances, experts agree that coding as a profession will adapt rather than disappear.</w:t>
      </w:r>
      <w:r/>
    </w:p>
    <w:p>
      <w:pPr>
        <w:pStyle w:val="ListNumber"/>
        <w:spacing w:line="240" w:lineRule="auto"/>
        <w:ind w:left="720"/>
      </w:pPr>
      <w:r/>
      <w:hyperlink r:id="rId14">
        <w:r>
          <w:rPr>
            <w:color w:val="0000EE"/>
            <w:u w:val="single"/>
          </w:rPr>
          <w:t>https://www.ft.com/content/4868bd38-613c-4fa9-ba9d-1ed8fa8a40c8</w:t>
        </w:r>
      </w:hyperlink>
      <w:r>
        <w:t xml:space="preserve"> - AI-driven coding assistants have secured close to $1 billion in funding since early 2023, highlighting the significant impact of generative AI on software engineering. Companies like Replit, Anysphere, and Magic have collectively raised $433 million this year alone, bringing the total investment to $906 million. Experts like Hadi Partovi consider AI's influence on coding transformative, likening it to the impact word processors had on writing. Silicon Valley's enthusiasm contrasts with investor skepticism about the financial returns of generative AI. Big Tech firms, including Microsoft, Amazon, Meta, and Google, are competing in this burgeoning market. GitHub Copilot, an AI coding tool launched by Microsoft-owned GitHub, boasts nearly 2 million subscribers and significant revenue growth. However, some concerns about the security of AI-generated code persist. Despite this, AI has improved productivity and creativity in coding, though it is seen as an assistive tool rather than a replacement for human coders.</w:t>
      </w:r>
      <w:r/>
    </w:p>
    <w:p>
      <w:pPr>
        <w:pStyle w:val="ListNumber"/>
        <w:spacing w:line="240" w:lineRule="auto"/>
        <w:ind w:left="720"/>
      </w:pPr>
      <w:r/>
      <w:hyperlink r:id="rId15">
        <w:r>
          <w:rPr>
            <w:color w:val="0000EE"/>
            <w:u w:val="single"/>
          </w:rPr>
          <w:t>https://www.ft.com/content/c7274c28-92e2-479f-b7a4-0b46e4896631</w:t>
        </w:r>
      </w:hyperlink>
      <w:r>
        <w:t xml:space="preserve"> - A recent study published in Science has found that high-earning professionals such as software engineers and data scientists face greater exposure to the effects of artificial intelligence (AI) compared to lower-paid workers. The research, involving analysis of over 900 occupations by experts from OpenAI and the Centre for the Governance of AI, determined that nearly 19% of employees could see at least half of their tasks affected by advancements in machine learning. Highly paid roles like blockchain engineers and financial analysts are at higher risk, while manual jobs like motorcycle mechanics remain largely unaffected. The study highlighted the uncertainty of AI's long-term impact on the labor market, with potential to either benefit or disadvantage workers. The findings underline the necessity for further research into employees' real-world experiences with AI to understand and address their needs and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faharas.net/326003/at-amazon-some-coders-say/" TargetMode="External"/><Relationship Id="rId10" Type="http://schemas.openxmlformats.org/officeDocument/2006/relationships/hyperlink" Target="https://www.ft.com/content/cb9ea970-e6de-4daf-aa9e-7a48d5e648c3" TargetMode="External"/><Relationship Id="rId11" Type="http://schemas.openxmlformats.org/officeDocument/2006/relationships/hyperlink" Target="https://www.ft.com/content/8069b127-8589-4f06-9c38-8e0216c6fd9c" TargetMode="External"/><Relationship Id="rId12" Type="http://schemas.openxmlformats.org/officeDocument/2006/relationships/hyperlink" Target="https://www.ft.com/content/5eadde17-8fb5-44dd-8b11-8a0690121998" TargetMode="External"/><Relationship Id="rId13" Type="http://schemas.openxmlformats.org/officeDocument/2006/relationships/hyperlink" Target="https://www.axios.com/newsletters/axios-ai-plus-bc6b3080-2854-11ef-a23f-af92f0e635ce" TargetMode="External"/><Relationship Id="rId14" Type="http://schemas.openxmlformats.org/officeDocument/2006/relationships/hyperlink" Target="https://www.ft.com/content/4868bd38-613c-4fa9-ba9d-1ed8fa8a40c8" TargetMode="External"/><Relationship Id="rId15" Type="http://schemas.openxmlformats.org/officeDocument/2006/relationships/hyperlink" Target="https://www.ft.com/content/c7274c28-92e2-479f-b7a4-0b46e48966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