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Veo 3 video AI brings hyper-realistic dinosaurs to life in viral Jurassic Park-style clip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video showcasing lifelike dinosaurs crafted using AI has captivated audiences online, igniting a wave of reactions and discussions surrounding the capabilities of advanced technology. The creation, made with Google's new Veo 3 video generator, immerses viewers in a vivid digital realm akin to a Jurassic Park experience. This striking visual narrative features everything from monstrous Titanosaurs to fearsome T-Rexes, with a setting that blends the charm of a fictional zoo with an extraordinary level of realism.</w:t>
      </w:r>
      <w:r/>
    </w:p>
    <w:p>
      <w:r/>
      <w:r>
        <w:t>In the video, which has gone viral, a content creator wearing a Jurassic Park-themed hat wanders through an animated environment, where onlookers snap selfies with Velociraptors and caretakers interact with majestic prehistoric creatures. The authenticity of the scenes has led many viewers to double-take, with comments flooding in about the video’s striking resemblance to real-life experiences. One user noted, “My 12-year-old thought it was real,” while another remarked on the ferocity of the AI-generated dinosaurs, stating, “These dinosaurs look more alive than some CGI from Hollywood.”</w:t>
      </w:r>
      <w:r/>
    </w:p>
    <w:p>
      <w:r/>
      <w:r>
        <w:t>Unveiled at Google I/O 2025, Veo 3 represents a significant leap in AI video generation, offering unprecedented capabilities that enhance the quality and intricacy of digital storytelling. Unlike earlier iterations, Veo 3 incorporates not only visuals but also dialogue, soundtracks, and sound effects, thereby allowing creators to build immersive narratives with ease. This user-friendly tool is available to Google AI Ultra subscribers for $249 per month, making cutting-edge video production accessible to a broader audience.</w:t>
      </w:r>
      <w:r/>
    </w:p>
    <w:p>
      <w:r/>
      <w:r>
        <w:t xml:space="preserve">Despite its impressive features, Veo 3 isn’t without its challenges. Critics have raised ethical concerns regarding the implications of producing such hyper-realistic content, particularly around issues of authorship, consent, and creative integrity. Some commentators have dismissed the trend as “AI slop for National Geographic consumers,” while others argue that it heralds a new era of content creation, where even amateur creators can generate studio-quality footage with minimal input. </w:t>
      </w:r>
      <w:r/>
    </w:p>
    <w:p>
      <w:r/>
      <w:r>
        <w:t>The technology's ability to generate high-definition videos from simple text prompts marks a transformation in the landscape of digital media. However, some limitations remain. For instance, while Veo 3 excels at creating visually stunning clips rapidly, it still grapples with interpreting complex spatial prompts and ensuring consistent audio quality across longer videos. This points to ongoing challenges that developers face as they strive for the ultimate balance between creativity and authenticity in AI-generated works.</w:t>
      </w:r>
      <w:r/>
    </w:p>
    <w:p>
      <w:r/>
      <w:r>
        <w:t>In this evolving digital landscape, where the line between real and artificial increasingly blurs, tools like Veo 3 spark both enthusiasm and debate. As creators harness AI to push the envelope of storytelling, the potential for innovative and engaging experiences becomes boundless. Online platforms are now awash with content that invites viewers to question the nature of reality and storytelling, a trend that is likely to shape the future of entertainment in profound ways.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https://www.bizzbuzz.news/technology/from-t-rex-to-titanosaurs-hyper-realistic-ai-jurassic-park-created-with-google-veo-3-stuns-the-internet-1363055</w:t>
        </w:r>
      </w:hyperlink>
      <w:r>
        <w:t xml:space="preserve"> - Please view link - unable to able to access data</w:t>
      </w:r>
      <w:r/>
    </w:p>
    <w:p>
      <w:pPr>
        <w:pStyle w:val="ListNumber"/>
        <w:spacing w:line="240" w:lineRule="auto"/>
        <w:ind w:left="720"/>
      </w:pPr>
      <w:r/>
      <w:hyperlink r:id="rId10">
        <w:r>
          <w:rPr>
            <w:color w:val="0000EE"/>
            <w:u w:val="single"/>
          </w:rPr>
          <w:t>https://www.axios.com/2025/05/23/google-ai-videos-veo-3</w:t>
        </w:r>
      </w:hyperlink>
      <w:r>
        <w:t xml:space="preserve"> - Google's latest AI video generator, Veo 3, produces highly realistic clips that are nearly indistinguishable from those made by human filmmakers and actors. Announced at Google I/O, Veo 3 is available to U.S.-based Google AI Ultra subscribers for $249 per month. Unlike OpenAI's Sora, Veo 3 incorporates dialogue, soundtracks, and sound effects, enabling the creation of immersive videos. A viral example by filmmaker Hashem Al-Ghaili showcases AI-generated characters grappling with self-awareness, sparking online fascination and concern. The proliferation of such lifelike videos raises ethical and creative challenges, particularly regarding authorship, consent, and artistic integrity.</w:t>
      </w:r>
      <w:r/>
    </w:p>
    <w:p>
      <w:pPr>
        <w:pStyle w:val="ListNumber"/>
        <w:spacing w:line="240" w:lineRule="auto"/>
        <w:ind w:left="720"/>
      </w:pPr>
      <w:r/>
      <w:hyperlink r:id="rId13">
        <w:r>
          <w:rPr>
            <w:color w:val="0000EE"/>
            <w:u w:val="single"/>
          </w:rPr>
          <w:t>https://www.tomsguide.com/ai/ai-image-video/i-tried-google-veo-3-heres-what-impressed-me-and-what-still-needs-work</w:t>
        </w:r>
      </w:hyperlink>
      <w:r>
        <w:t xml:space="preserve"> - Google's Veo 3, unveiled at Google I/O 2025 as part of the $249/month Google AI Ultra subscription, represents a significant leap in AI-driven video generation. Capable of creating hyper-realistic 8-second video clips with audio, dialogue, and effects from simple text prompts, Veo 3 impresses with its cinematic quality and user-friendly design. It excels at producing single-subject clips in under two minutes, making it appealing to casual creators and professionals alike. However, the tool still has notable limitations, such as struggles with accurately interpreting spatial prompts and inconsistent audio quality. Additionally, it raises ethical concerns over the realism of AI-generated footage and issues of authorship and originality.</w:t>
      </w:r>
      <w:r/>
    </w:p>
    <w:p>
      <w:pPr>
        <w:pStyle w:val="ListNumber"/>
        <w:spacing w:line="240" w:lineRule="auto"/>
        <w:ind w:left="720"/>
      </w:pPr>
      <w:r/>
      <w:hyperlink r:id="rId11">
        <w:r>
          <w:rPr>
            <w:color w:val="0000EE"/>
            <w:u w:val="single"/>
          </w:rPr>
          <w:t>https://superintelligencenews.com/companies/google/google-launches-veo-video-ai/</w:t>
        </w:r>
      </w:hyperlink>
      <w:r>
        <w:t xml:space="preserve"> - Google has officially entered the generative video AI market, launching its highly anticipated Veo video model in a private preview via its Vertex AI platform. Designed to revolutionize content creation, Veo brings cutting-edge capabilities for producing realistic, high-definition videos from text and image prompts. This bold move sets a new benchmark in the AI industry, particularly as OpenAI’s competing model, Sora, remains unavailable. Veo is capable of generating photorealistic 1080p videos, offering creative versatility in various styles, including time-lapse, landscapes, or animations. Key features include high-resolution output and the ability to generate realistic people, animals, and objects while maintaining consistent visuals.</w:t>
      </w:r>
      <w:r/>
    </w:p>
    <w:p>
      <w:pPr>
        <w:pStyle w:val="ListNumber"/>
        <w:spacing w:line="240" w:lineRule="auto"/>
        <w:ind w:left="720"/>
      </w:pPr>
      <w:r/>
      <w:hyperlink r:id="rId12">
        <w:r>
          <w:rPr>
            <w:color w:val="0000EE"/>
            <w:u w:val="single"/>
          </w:rPr>
          <w:t>https://cloud.google.com/blog/products/ai-machine-learning/introducing-veo-and-imagen-3-on-vertex-ai/</w:t>
        </w:r>
      </w:hyperlink>
      <w:r>
        <w:t xml:space="preserve"> - Google has introduced Veo, its most advanced video generation model, and Imagen 3, its highest quality image generation model, on Vertex AI. Veo empowers companies to effortlessly generate high-quality videos from simple text or image prompts, transforming existing creative assets into dynamic visuals. This groundbreaking technology unlocks new possibilities for creative expression and streamlines video production workflows. Imagen 3 generates the most realistic and highest quality images from simple text prompts, surpassing previous versions in detail, lighting, and artifact reduction. Businesses can seamlessly create high-quality images that reflect their brand style and logos for use in marketing, advertising, or product design.</w:t>
      </w:r>
      <w:r/>
    </w:p>
    <w:p>
      <w:pPr>
        <w:pStyle w:val="ListNumber"/>
        <w:spacing w:line="240" w:lineRule="auto"/>
        <w:ind w:left="720"/>
      </w:pPr>
      <w:r/>
      <w:hyperlink r:id="rId14">
        <w:r>
          <w:rPr>
            <w:color w:val="0000EE"/>
            <w:u w:val="single"/>
          </w:rPr>
          <w:t>https://blog.google/technology/google-labs/video-image-generation-update-december-2024/</w:t>
        </w:r>
      </w:hyperlink>
      <w:r>
        <w:t xml:space="preserve"> - Google has released updated versions of its video and image generation models, Veo 2 and Imagen 3. These models are now available in Google Labs tools, VideoFX and ImageFX, and a new tool called Whisk. Veo 2 creates incredibly high-quality videos in a wide range of subjects and styles, with an improved understanding of real-world physics and the nuances of human movement and expression. It also understands the unique language of cinematography, allowing users to specify genres, lenses, and cinematic effects. While video models often 'hallucinate' unwanted details, Veo 2 produces these less frequently, making outputs more realistic.</w:t>
      </w:r>
      <w:r/>
    </w:p>
    <w:p>
      <w:pPr>
        <w:pStyle w:val="ListNumber"/>
        <w:spacing w:line="240" w:lineRule="auto"/>
        <w:ind w:left="720"/>
      </w:pPr>
      <w:r/>
      <w:hyperlink r:id="rId15">
        <w:r>
          <w:rPr>
            <w:color w:val="0000EE"/>
            <w:u w:val="single"/>
          </w:rPr>
          <w:t>https://www.theverge.com/2024/5/14/24156255/google-veo-ai-generated-video-model-openai-sora-io</w:t>
        </w:r>
      </w:hyperlink>
      <w:r>
        <w:t xml:space="preserve"> - Google's latest generative AI video model, Veo, can produce high-quality 1080p resolution videos from text, image, and video prompts. Announced during its I/O developer conference, Veo is capable of generating videos over a minute in length in a wide variety of visual and cinematic styles. It has an advanced understanding of natural language, enabling the model to comprehend cinematic terms like 'timelapse' or 'aerial shots of a landscape.' Users can direct their desired output using text, image, or video-based prompts, and the resulting videos are more consistent and coherent, depicting more realistic movement for people, animals, and objects throughout shots.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zzbuzz.news/technology/from-t-rex-to-titanosaurs-hyper-realistic-ai-jurassic-park-created-with-google-veo-3-stuns-the-internet-1363055" TargetMode="External"/><Relationship Id="rId10" Type="http://schemas.openxmlformats.org/officeDocument/2006/relationships/hyperlink" Target="https://www.axios.com/2025/05/23/google-ai-videos-veo-3" TargetMode="External"/><Relationship Id="rId11" Type="http://schemas.openxmlformats.org/officeDocument/2006/relationships/hyperlink" Target="https://superintelligencenews.com/companies/google/google-launches-veo-video-ai/" TargetMode="External"/><Relationship Id="rId12" Type="http://schemas.openxmlformats.org/officeDocument/2006/relationships/hyperlink" Target="https://cloud.google.com/blog/products/ai-machine-learning/introducing-veo-and-imagen-3-on-vertex-ai/" TargetMode="External"/><Relationship Id="rId13" Type="http://schemas.openxmlformats.org/officeDocument/2006/relationships/hyperlink" Target="https://www.tomsguide.com/ai/ai-image-video/i-tried-google-veo-3-heres-what-impressed-me-and-what-still-needs-work" TargetMode="External"/><Relationship Id="rId14" Type="http://schemas.openxmlformats.org/officeDocument/2006/relationships/hyperlink" Target="https://blog.google/technology/google-labs/video-image-generation-update-december-2024/" TargetMode="External"/><Relationship Id="rId15" Type="http://schemas.openxmlformats.org/officeDocument/2006/relationships/hyperlink" Target="https://www.theverge.com/2024/5/14/24156255/google-veo-ai-generated-video-model-openai-sora-i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