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ML empower startups to lead innovation and reshape product strategies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today's rapidly evolving business landscape, success hinges not just on the ability to respond but rather on the capacity to anticipate and adapt. Central to this paradigm shift are Artificial Intelligence (AI) and Machine Learning (ML), which are redefining the foundations of product strategy and business models. Insights from Aayur Kaul, a seasoned product leader with extensive experience across fintech, edtech, and other sectors, reveal how these technologies are becoming indispensable in driving innovation, personalising user experiences, and ultimately ensuring business success.</w:t>
      </w:r>
      <w:r/>
    </w:p>
    <w:p>
      <w:r/>
      <w:r>
        <w:t>As AI and ML progress from supplementary technologies to central components of product strategy, their impact across various industries is expected to intensify over the next three to five years. Where these technologies were once limited to enhancing specific features, they are now poised to influence core decisions regarding product development, delivery methods, and operational agility. Businesses that leverage real-time data to predict trends will benefit from enhanced personalisation and the ability to unlock hidden opportunities within their data. According to industry experts, this predictive capacity not only fosters rapid iteration but also enables businesses to pivot swiftly in response to evolving customer needs.</w:t>
      </w:r>
      <w:r/>
    </w:p>
    <w:p>
      <w:r/>
      <w:r>
        <w:t>Startups, in particular, are encouraged to integrate AI and ML as foundational elements rather than mere checkboxes for innovation. Kaul suggests identifying impactful areas—be it personalisation or automation—before embarking on small-scale experiments to validate assumptions. This strategy hinges on leveraging proprietary data, enabling startups to carve out unique advantages that generic solutions cannot replicate. Research indicates that embracing AI in a purposeful manner can greatly enhance a startup's agility and market responsiveness, aligning with findings from recent studies illustrating the importance of entrepreneurial mindsets within R&amp;D teams to foster innovative breakthroughs.</w:t>
      </w:r>
      <w:r/>
    </w:p>
    <w:p>
      <w:r/>
      <w:r>
        <w:t>The application of AI transcends mere automation; it empowers companies to fundamentally reconstruct their value creation frameworks. AI-driven marketplaces, for instance, can dynamically match supply with demand, while outcome-based pricing models leverage predictive analytics to align costs with customer success. Case studies have emerged showcasing significant improvements in user engagement and conversion rates through the implementation of AI features. For example, one platform documented a staggering 100% increase in homepage-to-signup conversions after integrating a machine-learning recommendation engine—demonstrating the tangible benefits that can arise from strategic AI adoption.</w:t>
      </w:r>
      <w:r/>
    </w:p>
    <w:p>
      <w:r/>
      <w:r>
        <w:t>Generative AI, with its potential to accelerate creativity in product development, stands as a game changer. It facilitates rapid ideation, design prototyping, and even content generation, freeing human talent for higher-level problem-solving. By integrating generative AI into workflows, companies can streamline processes and enhance decision-making. Such integration is becoming increasingly vital, as traditional analytics tools often fall short in delivering the insights needed to navigate today’s complex markets effectively.</w:t>
      </w:r>
      <w:r/>
    </w:p>
    <w:p>
      <w:r/>
      <w:r>
        <w:t>Moreover, the revolution in go-to-market strategies driven by AI has given rise to data-informed approaches that allow for unparalleled personalisation across customer journeys. These AI-enhanced strategies empower businesses to optimise their market analysis and customer segmentation, ultimately translating into more precise and impactful marketing efforts.</w:t>
      </w:r>
      <w:r/>
    </w:p>
    <w:p>
      <w:r/>
      <w:r>
        <w:t>In conclusion, Aayur Kaul’s reflections encapsulate the essence of AI and ML as transformative forces within the business arena. With the potential to not only improve existing products but to forge entirely new business models, the thoughtful integration of AI can position companies at the forefront of future innovations. As remarked by Kaul, “The companies that lead with AI won’t just build better products—they’ll build the future.”</w:t>
      </w:r>
      <w:r/>
    </w:p>
    <w:p>
      <w:r/>
      <w:r>
        <w:t>As industries embrace these advanced technologies, the landscape of product management is set to undergo profound changes, yielding unprecedented opportunities for growth and differentiation in an increasingly competitive market.</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https://www.businessworld.in/article/reinventing-the-future-aayur-kaul-on-how-ai-and-ml-are-redefining-product-strategy-and-business-success-558095</w:t>
        </w:r>
      </w:hyperlink>
      <w:r>
        <w:t xml:space="preserve"> - Please view link - unable to able to access data</w:t>
      </w:r>
      <w:r/>
    </w:p>
    <w:p>
      <w:pPr>
        <w:pStyle w:val="ListNumber"/>
        <w:spacing w:line="240" w:lineRule="auto"/>
        <w:ind w:left="720"/>
      </w:pPr>
      <w:r/>
      <w:hyperlink r:id="rId10">
        <w:r>
          <w:rPr>
            <w:color w:val="0000EE"/>
            <w:u w:val="single"/>
          </w:rPr>
          <w:t>https://www.ft.com/content/648046c1-7fcd-43fb-819b-841f104396d9</w:t>
        </w:r>
      </w:hyperlink>
      <w:r>
        <w:t xml:space="preserve"> - This article discusses how AI and machine learning are revolutionising research and development (R&amp;D) by enabling companies to innovate more efficiently. It highlights the significant investments in R&amp;D, particularly in the UK and US, and the substantial returns from adopting advanced technologies. The piece also explores the role of AI in accelerating product development, from concept to market, and emphasises the importance of an entrepreneurial mindset within R&amp;D teams to foster breakthrough innovations.</w:t>
      </w:r>
      <w:r/>
    </w:p>
    <w:p>
      <w:pPr>
        <w:pStyle w:val="ListNumber"/>
        <w:spacing w:line="240" w:lineRule="auto"/>
        <w:ind w:left="720"/>
      </w:pPr>
      <w:r/>
      <w:hyperlink r:id="rId11">
        <w:r>
          <w:rPr>
            <w:color w:val="0000EE"/>
            <w:u w:val="single"/>
          </w:rPr>
          <w:t>https://www.rapidinnovation.io/post/ai-in-product-management</w:t>
        </w:r>
      </w:hyperlink>
      <w:r>
        <w:t xml:space="preserve"> - This comprehensive guide examines the transformative impact of AI and machine learning on product management. It covers how AI enhances market intelligence, predicts customer behaviour, and optimises pricing strategies. The article also delves into the role of AI in identifying new market opportunities and discusses the importance of integrating AI into product roadmaps to achieve long-term success. It provides practical insights for product managers looking to leverage AI in their strategies.</w:t>
      </w:r>
      <w:r/>
    </w:p>
    <w:p>
      <w:pPr>
        <w:pStyle w:val="ListNumber"/>
        <w:spacing w:line="240" w:lineRule="auto"/>
        <w:ind w:left="720"/>
      </w:pPr>
      <w:r/>
      <w:hyperlink r:id="rId12">
        <w:r>
          <w:rPr>
            <w:color w:val="0000EE"/>
            <w:u w:val="single"/>
          </w:rPr>
          <w:t>https://www.forbes.com/councils/forbesbusinessdevelopmentcouncil/2024/08/09/how-ai-is-transforming-go-to-market-strategies/</w:t>
        </w:r>
      </w:hyperlink>
      <w:r>
        <w:t xml:space="preserve"> - This article explores how AI is revolutionising go-to-market (GTM) strategies by introducing real-time, data-driven, and highly personalised approaches. It contrasts traditional GTM methods with AI-driven strategies across various areas, including market analysis, customer segmentation, and pricing. The piece highlights the benefits of AI in creating dynamic customer journey maps and optimising marketing and sales tactics, emphasising the importance of adopting AI to stay competitive in the market.</w:t>
      </w:r>
      <w:r/>
    </w:p>
    <w:p>
      <w:pPr>
        <w:pStyle w:val="ListNumber"/>
        <w:spacing w:line="240" w:lineRule="auto"/>
        <w:ind w:left="720"/>
      </w:pPr>
      <w:r/>
      <w:hyperlink r:id="rId13">
        <w:r>
          <w:rPr>
            <w:color w:val="0000EE"/>
            <w:u w:val="single"/>
          </w:rPr>
          <w:t>https://flevy.com/topic/product-management/question/ai-machine-learning-impact-product-management-practices</w:t>
        </w:r>
      </w:hyperlink>
      <w:r>
        <w:t xml:space="preserve"> - This discussion focuses on how AI and machine learning are transforming product management practices. It covers the optimisation of product development and lifecycle management through predictive analytics, which help forecast market trends and customer needs. The article also highlights the automation of various aspects of the product development process, from design to testing, and the proactive approach to maintenance and improvement enabled by AI and ML, leading to higher quality products and faster market entry.</w:t>
      </w:r>
      <w:r/>
    </w:p>
    <w:p>
      <w:pPr>
        <w:pStyle w:val="ListNumber"/>
        <w:spacing w:line="240" w:lineRule="auto"/>
        <w:ind w:left="720"/>
      </w:pPr>
      <w:r/>
      <w:hyperlink r:id="rId14">
        <w:r>
          <w:rPr>
            <w:color w:val="0000EE"/>
            <w:u w:val="single"/>
          </w:rPr>
          <w:t>https://www.vktr.com/ai-disruption/smarter-faster-leaner-ais-real-impact-on-product-teams/</w:t>
        </w:r>
      </w:hyperlink>
      <w:r>
        <w:t xml:space="preserve"> - This article examines how AI analytics are empowering product teams to make smarter decisions more efficiently. It discusses the limitations of traditional analytics tools and how AI-powered analytics uncover patterns and predict outcomes at a greater scale. The piece provides examples of companies using AI to align with shifting customer preferences and deliver novel insights, emphasising the importance of integrating AI analytics into product planning to enhance decision-making processes.</w:t>
      </w:r>
      <w:r/>
    </w:p>
    <w:p>
      <w:pPr>
        <w:pStyle w:val="ListNumber"/>
        <w:spacing w:line="240" w:lineRule="auto"/>
        <w:ind w:left="720"/>
      </w:pPr>
      <w:r/>
      <w:hyperlink r:id="rId15">
        <w:r>
          <w:rPr>
            <w:color w:val="0000EE"/>
            <w:u w:val="single"/>
          </w:rPr>
          <w:t>https://www.marketingdive.com/spons/creating-products-that-win-3-ways-ai-is-changing-the-game/733783/</w:t>
        </w:r>
      </w:hyperlink>
      <w:r>
        <w:t xml:space="preserve"> - This sponsored article highlights how AI is transforming product creation by enabling brands to stay closer to consumers and drive more agile processes. It discusses how AI anticipates trends before they happen, informs strategy, and enables real-time iteration. The piece provides examples of companies like McDonald's and Starbucks using AI to analyse consumer data, uncover emerging trends, and personalise experiences, leading to increased customer satisfaction and revenue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world.in/article/reinventing-the-future-aayur-kaul-on-how-ai-and-ml-are-redefining-product-strategy-and-business-success-558095" TargetMode="External"/><Relationship Id="rId10" Type="http://schemas.openxmlformats.org/officeDocument/2006/relationships/hyperlink" Target="https://www.ft.com/content/648046c1-7fcd-43fb-819b-841f104396d9" TargetMode="External"/><Relationship Id="rId11" Type="http://schemas.openxmlformats.org/officeDocument/2006/relationships/hyperlink" Target="https://www.rapidinnovation.io/post/ai-in-product-management" TargetMode="External"/><Relationship Id="rId12" Type="http://schemas.openxmlformats.org/officeDocument/2006/relationships/hyperlink" Target="https://www.forbes.com/councils/forbesbusinessdevelopmentcouncil/2024/08/09/how-ai-is-transforming-go-to-market-strategies/" TargetMode="External"/><Relationship Id="rId13" Type="http://schemas.openxmlformats.org/officeDocument/2006/relationships/hyperlink" Target="https://flevy.com/topic/product-management/question/ai-machine-learning-impact-product-management-practices" TargetMode="External"/><Relationship Id="rId14" Type="http://schemas.openxmlformats.org/officeDocument/2006/relationships/hyperlink" Target="https://www.vktr.com/ai-disruption/smarter-faster-leaner-ais-real-impact-on-product-teams/" TargetMode="External"/><Relationship Id="rId15" Type="http://schemas.openxmlformats.org/officeDocument/2006/relationships/hyperlink" Target="https://www.marketingdive.com/spons/creating-products-that-win-3-ways-ai-is-changing-the-game/73378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