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Egypt accelerates digital transformation with landmark 5G deployment and strategic vision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Egypt is embarking on a transformative journey toward a “Digital Egypt,” underpinned by a strategic vision that identifies the Information and Communications Technology (ICT) sector as a vital driver of economic growth. This vision was articulated by Prime Minister Mostafa Madbouli during the recent launch of 5G mobile services at the historic Pyramids area in Giza. </w:t>
      </w:r>
      <w:r/>
    </w:p>
    <w:p>
      <w:r/>
      <w:r>
        <w:t>During the launch, Madbouli asserted the significance of the ICT sector, stating that it should be viewed alongside traditional economic foundations such as agriculture, industry, and tourism. “We have a deep conviction in the potential of this sector,” he remarked, suggesting a shift towards greater reliance on digital technologies for economic advancement. The event witnessed participation from notable figures, including Minister of Communications and Information Technology Amr Talaat, various senior officials, and representatives from key mobile network operators like Vodafone Egypt and Orange Egypt.</w:t>
      </w:r>
      <w:r/>
    </w:p>
    <w:p>
      <w:r/>
      <w:r>
        <w:t>As part of Egypt's mission to revamp the ICT landscape, Madbouli emphasised the need to transition the ICT sector from a service-oriented approach to one centred on production. He reiterated President Sisi’s earlier message about harnessing the capabilities of the ICT sector to enhance productivity, job creation, and export growth. The Prime Minister hailed the 5G rollout as a pivotal moment in the nation's digital transformation journey, which aims to modernise service delivery and foster innovation across sectors including healthcare, education, and government services.</w:t>
      </w:r>
      <w:r/>
    </w:p>
    <w:p>
      <w:r/>
      <w:r>
        <w:t>The launch of Vodafone Egypt's 5G network further underscores this digital commitment. Vodafone Egypt claims that this revolutionary technology will provide enhanced connectivity, enabling high-speed streaming and facilitating advanced services across critical sectors such as healthcare and industry. With over 2,000 sites activated, spanning from Cairo to Upper Egypt, the rollout promises robust telecommunications services aimed at bolstering the country's digital infrastructure. Mohamed Abdallah, CEO of Vodacom International Markets and Vodafone Egypt, described the launch as a historic milestone that embodies their responsibility as a digital enabler. He noted that the expanded 5G network will not only enhance connectivity but also promote smart city developments in alignment with Egypt’s Vision 2030 objectives.</w:t>
      </w:r>
      <w:r/>
    </w:p>
    <w:p>
      <w:r/>
      <w:r>
        <w:t>In keeping with this ambition, Egypt has made substantial investments—over EGP 150 billion—since 2018 in enhancing its digital infrastructure, as reported by Amr Talaat during the '5G and Beyond' Forum. These funds have been directed towards the expansion of fiber-optic networks and other foundational technologies that are critical for modernising various sectors. Furthermore, partnerships with global firms like Ericsson and e&amp; Egypt are expected to play a pivotal role in the deployment of 5G services, which aim to bring faster speeds and improved connectivity to consumers and enterprises alike.</w:t>
      </w:r>
      <w:r/>
    </w:p>
    <w:p>
      <w:r/>
      <w:r>
        <w:t>Looking ahead, Telecom Egypt has also announced plans to commercially activate its 5G networks by the first quarter of 2025. This indicates a broader effort among telecom operators to ensure widespread access to advanced technological services. The introduction of 5G is anticipated to not only enhance connectivity across multiple sectors—including agriculture and healthcare—but to also complement and gradually replace existing 4G services.</w:t>
      </w:r>
      <w:r/>
    </w:p>
    <w:p>
      <w:r/>
      <w:r>
        <w:t>The implications of these developments are significant for Egypt, with the government expecting to attract up to $675 million in foreign direct investment from the sale of 5G licenses to telecom operators. As the nation stands on the brink of this technological revolution, the anticipation surrounding 5G reflects a broader commitment to fostering economic growth and improving the quality of life for citizens through enhanced digital connectivity.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https://egyptian-gazette.com/egypt/egypt-unveils-digital-egypt-strategy-with-5g-launch/</w:t>
        </w:r>
      </w:hyperlink>
      <w:r>
        <w:t xml:space="preserve"> - Please view link - unable to able to access data</w:t>
      </w:r>
      <w:r/>
    </w:p>
    <w:p>
      <w:pPr>
        <w:pStyle w:val="ListNumber"/>
        <w:spacing w:line="240" w:lineRule="auto"/>
        <w:ind w:left="720"/>
      </w:pPr>
      <w:r/>
      <w:hyperlink r:id="rId11">
        <w:r>
          <w:rPr>
            <w:color w:val="0000EE"/>
            <w:u w:val="single"/>
          </w:rPr>
          <w:t>https://www.dailynewsegypt.com/2024/12/11/egypt-invests-egp-150bn-in-digital-infrastructure-since-2018-prepares-for-5g-rollout-communications-minister/</w:t>
        </w:r>
      </w:hyperlink>
      <w:r>
        <w:t xml:space="preserve"> - Egypt's Minister of Communications and Information Technology, Amr Talaat, highlighted the pivotal role of technology in sustainable development during the '5G and Beyond' Forum. He announced that over EGP 150 billion has been invested since 2018 to enhance the nation's digital infrastructure, including the expansion of fiber-optic networks. The government is preparing for the rollout of 5G services, which are expected to transform sectors such as healthcare, education, and industry, while advancing the nation's digital transformation efforts.</w:t>
      </w:r>
      <w:r/>
    </w:p>
    <w:p>
      <w:pPr>
        <w:pStyle w:val="ListNumber"/>
        <w:spacing w:line="240" w:lineRule="auto"/>
        <w:ind w:left="720"/>
      </w:pPr>
      <w:r/>
      <w:hyperlink r:id="rId13">
        <w:r>
          <w:rPr>
            <w:color w:val="0000EE"/>
            <w:u w:val="single"/>
          </w:rPr>
          <w:t>https://www.ericsson.com/en/press-releases/5/2024/ericsson-and-e-egypt-partner-to-launch-5g-in-egypt</w:t>
        </w:r>
      </w:hyperlink>
      <w:r>
        <w:t xml:space="preserve"> - Ericsson and e&amp; Egypt have partnered to launch 5G services in Egypt, aiming to provide faster connectivity speeds, lower latency, and greater bandwidth to consumers and enterprises. Ericsson will supply its latest energy-efficient 5G portfolio to build the network, ensuring high performance and reliable connectivity. This collaboration is expected to enhance the digital experience for users and support the growth of technology and network capacity across mobile generations in Egypt.</w:t>
      </w:r>
      <w:r/>
    </w:p>
    <w:p>
      <w:pPr>
        <w:pStyle w:val="ListNumber"/>
        <w:spacing w:line="240" w:lineRule="auto"/>
        <w:ind w:left="720"/>
      </w:pPr>
      <w:r/>
      <w:hyperlink r:id="rId10">
        <w:r>
          <w:rPr>
            <w:color w:val="0000EE"/>
            <w:u w:val="single"/>
          </w:rPr>
          <w:t>https://waya.media/egypts-telecom-operators-gear-up-for-5g-rollout-soon/</w:t>
        </w:r>
      </w:hyperlink>
      <w:r>
        <w:t xml:space="preserve"> - Egypt's four telecom operators—Telecom Egypt, Vodafone Egypt, Orange, and Etisalat—are set to launch 5G services in the first half of 2025. The rollout aims to enhance connectivity and digital transformation across the country. Minister of Communications and Information Technology, Dr. Amr Talaat, emphasized that 5G technology offers higher internet speeds and lower latency, which will improve user experiences and enable advanced applications such as the Internet of Things (IoT), artificial intelligence (AI), and smart cities.</w:t>
      </w:r>
      <w:r/>
    </w:p>
    <w:p>
      <w:pPr>
        <w:pStyle w:val="ListNumber"/>
        <w:spacing w:line="240" w:lineRule="auto"/>
        <w:ind w:left="720"/>
      </w:pPr>
      <w:r/>
      <w:hyperlink r:id="rId14">
        <w:r>
          <w:rPr>
            <w:color w:val="0000EE"/>
            <w:u w:val="single"/>
          </w:rPr>
          <w:t>https://techpoint.africa/2024/10/08/egypts-vodafone-orange-and-e-5g-licences/</w:t>
        </w:r>
      </w:hyperlink>
      <w:r>
        <w:t xml:space="preserve"> - Egypt's National Telecommunications Regulatory Authority (NTRA) has awarded 5G service licenses to Vodafone Egypt, Orange Egypt, and e&amp; Egypt, following the initial license granted to Telecom Egypt. These agreements aim to enhance 5G services, significantly improve communication quality, and expand the network's capacity for optimal performance. The introduction of 5G is expected to improve digital infrastructure, support sectors such as healthcare and agriculture, and bolster smart cities while enhancing overall connectivity.</w:t>
      </w:r>
      <w:r/>
    </w:p>
    <w:p>
      <w:pPr>
        <w:pStyle w:val="ListNumber"/>
        <w:spacing w:line="240" w:lineRule="auto"/>
        <w:ind w:left="720"/>
      </w:pPr>
      <w:r/>
      <w:hyperlink r:id="rId12">
        <w:r>
          <w:rPr>
            <w:color w:val="0000EE"/>
            <w:u w:val="single"/>
          </w:rPr>
          <w:t>https://arabfinance.com/News/newdetails/20573</w:t>
        </w:r>
      </w:hyperlink>
      <w:r>
        <w:t xml:space="preserve"> - Egypt is on the verge of a technological revolution as it gears up to deploy 5G networks. Telecom Egypt's Managing Director and CEO Mohamed Nasr announced during the Cairo International Technology Exhibition that network commercial operations are expected to start in the first quarter (Q1) of 2025 at the latest. The 5G network activation is set to reshape the country's economic landscape, catalyzing growth across various sectors. The introduction of 5G technology in Egypt holds significant promise for driving economic growth and development across various sectors.</w:t>
      </w:r>
      <w:r/>
    </w:p>
    <w:p>
      <w:pPr>
        <w:pStyle w:val="ListNumber"/>
        <w:spacing w:line="240" w:lineRule="auto"/>
        <w:ind w:left="720"/>
      </w:pPr>
      <w:r/>
      <w:hyperlink r:id="rId15">
        <w:r>
          <w:rPr>
            <w:color w:val="0000EE"/>
            <w:u w:val="single"/>
          </w:rPr>
          <w:t>https://www.intellinews.com/egypt-to-shortly-receive-675mn-in-fdi-from-5g-licences-347488/</w:t>
        </w:r>
      </w:hyperlink>
      <w:r>
        <w:t xml:space="preserve"> - Egyptian Prime Minister Mostafa Madbouly announced that the government is set to collect up to $675 million in direct foreign investment within weeks from selling 5G licenses to telecom operators. The rollout of 5G is expected to improve digital infrastructure, support sectors such as healthcare and agriculture, and bolster smart cities while enhancing overall connectivity. Its introduction will also complement existing 4G networks while gradually replacing them. Telecom operators are preparing to launch these services to the public in the coming months, promising faster internet speeds and better communication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gyptian-gazette.com/egypt/egypt-unveils-digital-egypt-strategy-with-5g-launch/" TargetMode="External"/><Relationship Id="rId10" Type="http://schemas.openxmlformats.org/officeDocument/2006/relationships/hyperlink" Target="https://waya.media/egypts-telecom-operators-gear-up-for-5g-rollout-soon/" TargetMode="External"/><Relationship Id="rId11" Type="http://schemas.openxmlformats.org/officeDocument/2006/relationships/hyperlink" Target="https://www.dailynewsegypt.com/2024/12/11/egypt-invests-egp-150bn-in-digital-infrastructure-since-2018-prepares-for-5g-rollout-communications-minister/" TargetMode="External"/><Relationship Id="rId12" Type="http://schemas.openxmlformats.org/officeDocument/2006/relationships/hyperlink" Target="https://arabfinance.com/News/newdetails/20573" TargetMode="External"/><Relationship Id="rId13" Type="http://schemas.openxmlformats.org/officeDocument/2006/relationships/hyperlink" Target="https://www.ericsson.com/en/press-releases/5/2024/ericsson-and-e-egypt-partner-to-launch-5g-in-egypt" TargetMode="External"/><Relationship Id="rId14" Type="http://schemas.openxmlformats.org/officeDocument/2006/relationships/hyperlink" Target="https://techpoint.africa/2024/10/08/egypts-vodafone-orange-and-e-5g-licences/" TargetMode="External"/><Relationship Id="rId15" Type="http://schemas.openxmlformats.org/officeDocument/2006/relationships/hyperlink" Target="https://www.intellinews.com/egypt-to-shortly-receive-675mn-in-fdi-from-5g-licences-34748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