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Ukraine’s drone strike marks a new phase in modern warfare with autonomous tactics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drone strike by Ukraine against Russian military targets has dramatically underscored the shifting landscape of modern warfare. A sequence of events began on June 1, 2025, with Ukraine launching what has been termed “Operation Spider’s Web,” a highly sophisticated and meticulously planned operation. This initiative reportedly involved the deployment of small, autonomous drones, which were concealed within freight trucks and trucked to points near Russian air bases. Once deployed, these drones managed to inflict significant damage on Russian warplanes, particularly a number of long-range bombers that are essential to Moscow’s military capabilities.</w:t>
      </w:r>
      <w:r/>
    </w:p>
    <w:p>
      <w:r/>
      <w:r>
        <w:t>This operation has drawn considerable attention to the strategic use of drones in conflict. Kateryna Bondar, a fellow at the Wadhwani AI Center at the Center for Strategic and International Studies, remarked that Ukraine's goal is to transition from traditional warfighters to autonomous unmanned systems. Such innovations in warfare reflect a game-changing approach, where the nations best equipped with advanced, AI-driven technologies could gain a substantial tactical edge.</w:t>
      </w:r>
      <w:r/>
    </w:p>
    <w:p>
      <w:r/>
      <w:r>
        <w:t>The consequences of this drone strike are far-reaching. Initial U.S. assessments suggested that approximately 20 Russian aircraft had been struck, with 10 confirmed as destroyed, although Ukrainian President Volodymyr Zelenskiy's figures claim an even more significant impact. In contrast, Russian Deputy Foreign Minister Sergei Ryabkov stated that while the aircraft were damaged, they would be repaired, indicating a clear disparity in narratives concerning the operation's effectiveness.</w:t>
      </w:r>
      <w:r/>
    </w:p>
    <w:p>
      <w:r/>
      <w:r>
        <w:t>Recent commentary has highlighted a pattern of innovation in military tactics, comparing this operation to historical precedents like Israel’s strategic deceptions against Hezbollah and even the ancient tale of the Trojan Horse. These comparisons underscore the importance of surprise and adaptability in military strategy, yet they also raise urgent questions about the lethality and unpredictability introduced by modern technology. Innovations in drone warfare have rendered traditional military assets increasingly vulnerable, prompting military analysts to advocate for improved anti-drone infrastructures.</w:t>
      </w:r>
      <w:r/>
    </w:p>
    <w:p>
      <w:r/>
      <w:r>
        <w:t>The implications of these advancements extend beyond Ukraine to larger geopolitical concerns. U.S. military leaders have faced criticism for potentially preparing for conflicts using outdated tactics, with some officials warning that the current conflict is indicative of a broader transformation in warfare. Representative Jason Crow, a member of the House Armed Services and Intelligence committees, noted that the war between Russia and Ukraine has fundamentally altered our understanding of modern combat. He highlighted the disproportionate spending by the U.S. on antiquated military strategies and equipment that may lack relevance in contemporary conflict scenarios.</w:t>
      </w:r>
      <w:r/>
    </w:p>
    <w:p>
      <w:r/>
      <w:r>
        <w:t>In Europe, the heightened awareness of the need for robust military readiness is palpable. Countries such as Sweden are undertaking significant upgrades to their civil defence infrastructures, intended to shelter millions from potential aerial assaults. Moreover, military analysts have remarked on Finland's decision to withdraw from landmine treaties in anticipation of possible confrontations, as well as Germany’s contemplation of conscription to bolster its armed forces.</w:t>
      </w:r>
      <w:r/>
    </w:p>
    <w:p>
      <w:r/>
      <w:r>
        <w:t>Such historical caution is reflected in the broader military strategies of nations across Europe and Asia, which are increasingly prioritizing the development of drone technology and counter-drone systems. Taiwan and Israel, in particular, are adjusting their military doctrines to account for the heightened threat posed by drone capabilities, an evolution that is seeing a shift from traditionally heavy military investment to the deployment of more adaptable, less costly solutions.</w:t>
      </w:r>
      <w:r/>
    </w:p>
    <w:p>
      <w:r/>
      <w:r>
        <w:t>As tensions escalate and the frequency of such incidents increases, the potential for a broader conflict remains a real concern. The Atlantic Council recently reported that nearly 40% of military experts anticipate a global war within the next decade. While such predictions may seem alarmist, they reflect an important consideration for nations preparing for a future where asymmetric warfare tactics, like those showcased in Ukraine, dominate the battlefield.</w:t>
      </w:r>
      <w:r/>
    </w:p>
    <w:p>
      <w:r/>
      <w:r>
        <w:t>In this new era of warfare, where autonomous drones and innovative tactics redefine engagements between nations, it is essential not just to observe but to adapt. The transformative nature of warfare in the 21st century urges not only an examination of technological advancements but also a re-evaluation of strategic assumptions and military preparedness across the globe.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4">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https://www.deseret.com/opinion/2025/06/05/drones-are-changing-warfare/</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https://www.reuters.com/business/aerospace-defense/russia-says-it-will-repair-bombers-damaged-by-ukraines-drones-2025-06-05/</w:t>
        </w:r>
      </w:hyperlink>
      <w:r>
        <w:t xml:space="preserve"> - On June 1, 2025, Ukraine launched a drone attack that damaged several Russian warplanes. Russian Deputy Foreign Minister Sergei Ryabkov confirmed that although the aircraft were damaged, they were not destroyed and will be repaired. The U.S. assessed that around 20 Russian warplanes were struck and approximately 10 destroyed, a figure lower than Ukrainian President Volodymyr Zelenskiy's estimate. In response to the incident, Russian President Vladimir Putin informed U.S. President Donald Trump that Moscow would need to react to the attack. The situation underscores ongoing tensions and the evolving nature of conflict involving advanced drone technology.</w:t>
      </w:r>
      <w:r/>
    </w:p>
    <w:p>
      <w:pPr>
        <w:pStyle w:val="ListNumber"/>
        <w:spacing w:line="240" w:lineRule="auto"/>
        <w:ind w:left="720"/>
      </w:pPr>
      <w:r/>
      <w:hyperlink r:id="rId10">
        <w:r>
          <w:rPr>
            <w:color w:val="0000EE"/>
            <w:u w:val="single"/>
          </w:rPr>
          <w:t>https://apnews.com/article/033b53dc244c57d037100e990ff91c5e</w:t>
        </w:r>
      </w:hyperlink>
      <w:r>
        <w:t xml:space="preserve"> - On June 5, 2025, Ukraine executed a significant drone strike operation, dubbed "Operation Spiderweb," targeting multiple Russian air bases and reportedly damaging or destroying over 40 military aircraft, including irreplaceable Tu-95 bombers and a key A-50 command plane. Utilizing low-cost drones enhanced with AI and launched from hidden containers trucked into position inside Russia, Ukraine showcased innovative tactics and underscored the vulnerabilities in Russia’s and the West’s air defense systems. Experts estimate the damage could reach $7 billion, although Moscow disputes this figure. The incident highlights the growing threat posed by inexpensive drones to high-value military assets and raises concerns about the West's preparedness against such asymmetric tactics. Military analysts stress the need for improved anti-drone defenses and infrastructure protection. This operation not only demonstrated Ukraine’s strategic ingenuity but also echoed past pioneering uses of drones by other nations like Israel and the U.S. While the long-term strategic impact on Russia's operational capabilities remains uncertain, the attack may prompt Moscow to invest in aircraft replacement and better base defenses, emphasizing the evolving nature of modern warfare.</w:t>
      </w:r>
      <w:r/>
    </w:p>
    <w:p>
      <w:pPr>
        <w:pStyle w:val="ListNumber"/>
        <w:spacing w:line="240" w:lineRule="auto"/>
        <w:ind w:left="720"/>
      </w:pPr>
      <w:r/>
      <w:hyperlink r:id="rId12">
        <w:r>
          <w:rPr>
            <w:color w:val="0000EE"/>
            <w:u w:val="single"/>
          </w:rPr>
          <w:t>https://www.theatlantic.com/politics/archive/2025/06/ukraine-russia-trump-drones/683043/?utm_source=apple_news</w:t>
        </w:r>
      </w:hyperlink>
      <w:r>
        <w:t xml:space="preserve"> - A recent Ukrainian drone strike on Russian military airfields has sparked celebration in Kyiv but caused frustration in the White House. President Donald Trump has expressed concerns that the attack, which targeted Russian nuclear-capable bombers and inflicted significant damage, may escalate the conflict. He criticized Ukrainian President Volodymyr Zelensky for executing the operation without prior notice, believing it jeopardized peace negotiations. The incident has reignited Trump’s long-standing distrust of Zelensky and prompted internal debates within the U.S. administration about possibly reducing support for Ukraine. Trump communicated with Russian President Vladimir Putin following the strikes, and while discussions included retaliatory threats, no immediate peace prospects emerged. Influential right-wing figures, including Steve Bannon, have condemned Ukraine’s actions, framing them as reckless and provocative. Trump's Ukraine envoy, Keith Kellogg, warned of increased risks due to the attack's impact on Russia’s nuclear infrastructure. The United States, under Trump’s administration, has shown signs of disengagement from Ukraine, exemplified by reduced military aid and the absence of Defense Secretary Pete Hegseth from a key NATO meeting. While Trump claims to favor a diplomatic end to the war, his recent focus has shifted toward resolving tensions with Iran instead.</w:t>
      </w:r>
      <w:r/>
    </w:p>
    <w:p>
      <w:pPr>
        <w:pStyle w:val="ListNumber"/>
        <w:spacing w:line="240" w:lineRule="auto"/>
        <w:ind w:left="720"/>
      </w:pPr>
      <w:r/>
      <w:hyperlink r:id="rId13">
        <w:r>
          <w:rPr>
            <w:color w:val="0000EE"/>
            <w:u w:val="single"/>
          </w:rPr>
          <w:t>https://www.reuters.com/world/russia-says-it-will-respond-ukrainian-attacks-when-it-sees-fit-2025-06-05/</w:t>
        </w:r>
      </w:hyperlink>
      <w:r>
        <w:t xml:space="preserve"> - On June 5, 2025, the Kremlin stated that Russia would retaliate against recent Ukrainian attacks at a time of its military’s choosing. Kremlin spokesman Dmitry Peskov accused Ukraine of state terrorism, citing President Vladimir Putin’s remarks regarding targeted drone strikes on Russian bomber bases and alleged Ukrainian sabotage of rail bridges that killed seven people. Although Russia has not provided concrete evidence implicating Ukrainian leadership, Kyiv has not taken responsibility for the incidents. These developments have further escalated tensions in the ongoing conflict that began in February 2022, undermining recent peace talks resumed in Turkey. Despite the escalation, Peskov mentioned that Putin backed maintaining working-level diplomatic channels with Ukraine, as advocated by Foreign Minister Sergei Lavrov. President Putin also updated former U.S. President Donald Trump on the situation, affirming Russia’s need to respond to the attacks. However, no plans for a direct meeting between Putin and Trump were discussed, nor was the topic of lifting sanctions addressed.</w:t>
      </w:r>
      <w:r/>
    </w:p>
    <w:p>
      <w:pPr>
        <w:pStyle w:val="ListNumber"/>
        <w:spacing w:line="240" w:lineRule="auto"/>
        <w:ind w:left="720"/>
      </w:pPr>
      <w:r/>
      <w:hyperlink r:id="rId14">
        <w:r>
          <w:rPr>
            <w:color w:val="0000EE"/>
            <w:u w:val="single"/>
          </w:rPr>
          <w:t>https://www.ft.com/content/934869c1-5012-4606-9f6b-1632bc8491c3</w:t>
        </w:r>
      </w:hyperlink>
      <w:r>
        <w:t xml:space="preserve"> - In a letter to the Financial Times, Sir John Rose expresses skepticism about the UK’s recent defence review, which outlines plans for modernizing the military with technologies such as submarines, drones, and AI, while also aiming to increase the defence budget to 3% by 2034. Rose criticizes the approach as inconsistent, questioning the practicality of planning for long-term spending increases in the face of current threats. He calls for significant reforms within the Ministry of Defence, including reducing bureaucratic overhead, professionalizing procurement processes, and embracing innovative, technology-driven strategies. Rose suggests that the UK can learn valuable lessons from countries like Ukraine, Poland, and those in Scandinavia, which have demonstrated adaptive and effective approaches to modern warfare.</w:t>
      </w:r>
      <w:r/>
    </w:p>
    <w:p>
      <w:pPr>
        <w:pStyle w:val="ListNumber"/>
        <w:spacing w:line="240" w:lineRule="auto"/>
        <w:ind w:left="720"/>
      </w:pPr>
      <w:r/>
      <w:hyperlink r:id="rId15">
        <w:r>
          <w:rPr>
            <w:color w:val="0000EE"/>
            <w:u w:val="single"/>
          </w:rPr>
          <w:t>https://www.theatlantic.com/international/archive/2025/06/ukraine-new-war-drone-strike/683008/?utm_source=apple_news</w:t>
        </w:r>
      </w:hyperlink>
      <w:r>
        <w:t xml:space="preserve"> - Ukraine has conducted a highly complex and cost-effective drone operation, targeting at least four Russian airfields, including remote locations like Olenya in the Arctic and Belaya in Siberia. Utilizing innovative tactics, Ukraine deployed drones from trailer trucks in proximity to targets, launching swarms via preprogrammed routes using ArduPilot software. Some drones were AI-trained to autonomously identify and strike vulnerable aircraft components. The operation reportedly damaged or destroyed over 40 advanced Russian aircraft, including a substantial portion of Russia’s Tu-95 strategic bombers, Tu-22 M3 bombers, and an A-50 command aircraft, inflicting billions in losses. The estimated cost per Ukrainian drone was just $1,200, highlighting the mission's exceptional cost-efficiency.</w:t>
      </w:r>
      <w:r/>
      <w:r/>
    </w:p>
    <w:p>
      <w:r/>
      <w:r>
        <w:t>This bold and technologically sophisticated attack underscores Ukraine’s rising capability in drone warfare and challenges traditional military paradigms. It also raises serious security concerns for Western powers about vulnerabilities near military sites, especially from potential concealed drone threats. The strike defies skepticism about Ukraine’s strategic capacity and suggests that with adequate support, Ukraine could achieve significant gains. The operation signals a turning point in modern military conflict, pointing to the need for all militaries to adapt rapidly to the evolving threat of automated, low-cost drone attacks.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eret.com/opinion/2025/06/05/drones-are-changing-warfare/" TargetMode="External"/><Relationship Id="rId10" Type="http://schemas.openxmlformats.org/officeDocument/2006/relationships/hyperlink" Target="https://apnews.com/article/033b53dc244c57d037100e990ff91c5e" TargetMode="External"/><Relationship Id="rId11" Type="http://schemas.openxmlformats.org/officeDocument/2006/relationships/hyperlink" Target="https://www.reuters.com/business/aerospace-defense/russia-says-it-will-repair-bombers-damaged-by-ukraines-drones-2025-06-05/" TargetMode="External"/><Relationship Id="rId12" Type="http://schemas.openxmlformats.org/officeDocument/2006/relationships/hyperlink" Target="https://www.theatlantic.com/politics/archive/2025/06/ukraine-russia-trump-drones/683043/?utm_source=apple_news" TargetMode="External"/><Relationship Id="rId13" Type="http://schemas.openxmlformats.org/officeDocument/2006/relationships/hyperlink" Target="https://www.reuters.com/world/russia-says-it-will-respond-ukrainian-attacks-when-it-sees-fit-2025-06-05/" TargetMode="External"/><Relationship Id="rId14" Type="http://schemas.openxmlformats.org/officeDocument/2006/relationships/hyperlink" Target="https://www.ft.com/content/934869c1-5012-4606-9f6b-1632bc8491c3" TargetMode="External"/><Relationship Id="rId15" Type="http://schemas.openxmlformats.org/officeDocument/2006/relationships/hyperlink" Target="https://www.theatlantic.com/international/archive/2025/06/ukraine-new-war-drone-strike/683008/?utm_source=apple_n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