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EO Charging and Horizon Energy Ventures accelerate London’s electric bus fleet expansion with multi-million-pound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EO Charging, a specialist in electric vehicle (EV) charging solutions for depot-based fleets, has forged a multi-million-pound partnership with Horizon Energy Ventures (HEV) to accelerate the expansion of sustainable energy infrastructure projects across the UK’s public transport networks. This collaboration aims to support the rapid electrification of UK bus fleets, particularly by advancing EO’s innovative Charging-as-a-Service (CaaS) model, which provides fully funded, scalable infrastructure solutions to fleet operators under flexible monthly payment plans.</w:t>
      </w:r>
      <w:r/>
    </w:p>
    <w:p>
      <w:r/>
      <w:r>
        <w:t>The partnership will focus initially on London, which leads the UK in EV adoption with one of Europe’s largest electric bus fleets comprising over 1,400 battery electric vehicles and a planned full transition to electric buses by 2034. London’s rapid electrification demands sophisticated, high-performance charging solutions and substantial investment to maintain operational reliability. EO has previously contributed to this effort through projects with Transport for London and operators such as Go-Ahead, deploying tailored infrastructure that meets the specific needs of busy urban transport hubs.</w:t>
      </w:r>
      <w:r/>
    </w:p>
    <w:p>
      <w:r/>
      <w:r>
        <w:t>The new joint investment with HEV will enhance EO’s Charge Assurance platform, a technology suite that actively manages energy use and flexibility to optimise fleet operations and reliability. By integrating multiple new transport depots onto this platform, EO and HEV intend to improve visibility and operational efficiency across London’s public transport network, helping to ease the challenges of large-scale electrification.</w:t>
      </w:r>
      <w:r/>
    </w:p>
    <w:p>
      <w:r/>
      <w:r>
        <w:t>David Freeder, Head of Investment at HEV, expressed enthusiasm about initiating their first UK eBus infrastructure investment in London, highlighting the shared ambition to support the transition towards fully decarbonised fleets and extend low-carbon infrastructure funding to other operators across the country. EO’s CEO, Richard Staveley, remarked that the collaboration would accelerate their CaaS offering, making fleet electrification more accessible by bundling hardware, software, and maintenance into one fully funded package that removes the burden of upfront capital expenditure.</w:t>
      </w:r>
      <w:r/>
    </w:p>
    <w:p>
      <w:r/>
      <w:r>
        <w:t>EO Charging’s expertise is well established in the sector, evidenced by recent recognition at the 2024 EVIE Awards, where they and Go-Ahead London won the Fleet Electrification Strategy of the Year for projects managing power constraints at the Croydon Bus Depot. Here, EO’s intelligent load management system effectively doubled charging capacity without expensive upgrades, allowing support for 42 electric buses in line with London’s 2030 all-electric bus fleet target.</w:t>
      </w:r>
      <w:r/>
    </w:p>
    <w:p>
      <w:r/>
      <w:r>
        <w:t>Beyond London, EO’s impact extends across the UK, including a major contract to install charging infrastructure at a new Warrington depot for 105 electric buses, part of the borough’s ambitious plan to replace diesel vehicles and cover 85% of local mileage with zero-emission transport by 2024. EO’s experience also spans large-scale commercial fleets, having installed over 800 chargers supporting Amazon’s growing zero-emission delivery fleet in the UK, and advanced charging solutions for logistics operators like Gnewt Cargo in London.</w:t>
      </w:r>
      <w:r/>
    </w:p>
    <w:p>
      <w:r/>
      <w:r>
        <w:t>Additionally, EO’s collaboration with Transport for London on high-speed pantograph charging technology supports zero-emission buses on key routes, signalling the city’s commitment to comprehensive electrification efforts. These initiatives showcase EO’s broad capabilities, from delivering scalable infrastructure to implementing smart energy management technologies that enable urban fleets to meet strict environmental targets.</w:t>
      </w:r>
      <w:r/>
    </w:p>
    <w:p>
      <w:r/>
      <w:r>
        <w:t>Through the partnership with HEV, EO Charging is positioned to accelerate the rollout of fully funded, innovative charging solutions that cater to the complex needs of public transport fleets during this critical transition to zero-emission mobility, providing the infrastructure backbone essential for the UK’s green transport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https://evfleetworld.co.uk/eo-charging-enters-multi-million-pound-partnership/</w:t>
        </w:r>
      </w:hyperlink>
      <w:r>
        <w:t xml:space="preserve"> - Please view link - unable to able to access data</w:t>
      </w:r>
      <w:r/>
    </w:p>
    <w:p>
      <w:pPr>
        <w:pStyle w:val="ListNumber"/>
        <w:spacing w:line="240" w:lineRule="auto"/>
        <w:ind w:left="720"/>
      </w:pPr>
      <w:r/>
      <w:hyperlink r:id="rId11">
        <w:r>
          <w:rPr>
            <w:color w:val="0000EE"/>
            <w:u w:val="single"/>
          </w:rPr>
          <w:t>https://www.eocharging.com/stories/eo-charging-and-go-ahead-london-win-evies-award-for-fleet-electrification-strategy-of-the-year-under-100-vehicles-</w:t>
        </w:r>
      </w:hyperlink>
      <w:r>
        <w:t xml:space="preserve"> - EO Charging and Go-Ahead London have been recognised at the 2024 EVIEs Awards for their Fleet Electrification Strategy of the Year (Under 100 Vehicles). Their collaboration on the Croydon Bus Depot project overcame challenges like a limited 1.5MW power supply by implementing the EO Hub, an intelligent load management system. This solution nearly doubled the charging capacity without costly upgrades, enabling Go-Ahead London to support 42 electric buses across key routes. The project aligns with London's goal of achieving a fully electric bus fleet by 2030, showcasing how innovative technology can address infrastructure barriers in fleet electrification.</w:t>
      </w:r>
      <w:r/>
    </w:p>
    <w:p>
      <w:pPr>
        <w:pStyle w:val="ListNumber"/>
        <w:spacing w:line="240" w:lineRule="auto"/>
        <w:ind w:left="720"/>
      </w:pPr>
      <w:r/>
      <w:hyperlink r:id="rId12">
        <w:r>
          <w:rPr>
            <w:color w:val="0000EE"/>
            <w:u w:val="single"/>
          </w:rPr>
          <w:t>https://www.eocharging.com/americas/stories/eo-to-install-charging-infrastructure-for-more-than-100-new-electric-buses-in-warrington</w:t>
        </w:r>
      </w:hyperlink>
      <w:r>
        <w:t xml:space="preserve"> - EO Charging has been awarded a contract by Warrington Borough Council to provide charging infrastructure for its new electric bus fleet. The project involves installing chargers at a new bus depot to host 105 Volvo BZL Electric vehicles, one of the largest electric bus orders in the UK. The initiative is part of Warrington's Bus Service Improvement Plan and aims to replace the existing diesel fleet, covering 85% of the borough's mileage, with zero-emission buses by 2024.</w:t>
      </w:r>
      <w:r/>
    </w:p>
    <w:p>
      <w:pPr>
        <w:pStyle w:val="ListNumber"/>
        <w:spacing w:line="240" w:lineRule="auto"/>
        <w:ind w:left="720"/>
      </w:pPr>
      <w:r/>
      <w:hyperlink r:id="rId16">
        <w:r>
          <w:rPr>
            <w:color w:val="0000EE"/>
            <w:u w:val="single"/>
          </w:rPr>
          <w:t>https://www.eocharging.com/stories/a-decade-of-electrification-our-top-fleet-electrification-projects-over-the-last-10-years</w:t>
        </w:r>
      </w:hyperlink>
      <w:r>
        <w:t xml:space="preserve"> - Over the past decade, EO Charging has been at the forefront of fleet electrification, collaborating with major companies to transition their fleets to electric vehicles. Notable projects include transforming the Bexleyheath bus garage into a cutting-edge facility for electric buses, supporting Tesco's transition to an all-electric home delivery fleet, and enhancing Amazon's UK delivery fleet with scalable charging solutions. These initiatives demonstrate EO's commitment to sustainable transportation and its role in overcoming infrastructure challenges to facilitate zero-emission operations.</w:t>
      </w:r>
      <w:r/>
    </w:p>
    <w:p>
      <w:pPr>
        <w:pStyle w:val="ListNumber"/>
        <w:spacing w:line="240" w:lineRule="auto"/>
        <w:ind w:left="720"/>
      </w:pPr>
      <w:r/>
      <w:hyperlink r:id="rId10">
        <w:r>
          <w:rPr>
            <w:color w:val="0000EE"/>
            <w:u w:val="single"/>
          </w:rPr>
          <w:t>https://tfl.gov.uk/info-for/media/press-releases/2024/november/high-speed-charging-technology-powers-safer-new-zero-emission-buses-on-358-route</w:t>
        </w:r>
      </w:hyperlink>
      <w:r>
        <w:t xml:space="preserve"> - Transport for London (TfL) has introduced high-speed charging technology to support new zero-emission buses on the 358 route. The project involves the installation of pantograph chargers at Crystal Palace and Orpington, supplied by Spanish company Irizar. EO Charging, a UK-based provider of technology-enabled charging solutions, has installed the pantographs. This initiative is part of TfL's commitment to ensuring all new vehicles entering service are zero-emission, contributing to London's goal of a fully electric bus fleet by 2034.</w:t>
      </w:r>
      <w:r/>
    </w:p>
    <w:p>
      <w:pPr>
        <w:pStyle w:val="ListNumber"/>
        <w:spacing w:line="240" w:lineRule="auto"/>
        <w:ind w:left="720"/>
      </w:pPr>
      <w:r/>
      <w:hyperlink r:id="rId14">
        <w:r>
          <w:rPr>
            <w:color w:val="0000EE"/>
            <w:u w:val="single"/>
          </w:rPr>
          <w:t>https://cablesforcharging.com/eo-charging-installs-40-smart-chargers-at-gnewt-groups-london-base/</w:t>
        </w:r>
      </w:hyperlink>
      <w:r>
        <w:t xml:space="preserve"> - EO Charging has installed 40 smart chargers at Gnewt Cargo's London base, supporting the logistics firm's 100% electric fleet of around 100 vehicles. The project, funded by Innovate UK, includes advanced load management and demand-side response features. EO's founder, Charlie Jardine, emphasised the alignment with London's vision of a cleaner, greener city and the importance of innovative solutions to reduce emissions. Gnewt Cargo's founder, Sam Clarke, praised EO's approach to addressing the challenges of electrifying a growing fleet.</w:t>
      </w:r>
      <w:r/>
    </w:p>
    <w:p>
      <w:pPr>
        <w:pStyle w:val="ListNumber"/>
        <w:spacing w:line="240" w:lineRule="auto"/>
        <w:ind w:left="720"/>
      </w:pPr>
      <w:r/>
      <w:hyperlink r:id="rId13">
        <w:r>
          <w:rPr>
            <w:color w:val="0000EE"/>
            <w:u w:val="single"/>
          </w:rPr>
          <w:t>https://transportandenergy.com/2021/04/16/eo-charging-powering-up-amazons-ev-fleet/</w:t>
        </w:r>
      </w:hyperlink>
      <w:r>
        <w:t xml:space="preserve"> - EO Charging has designed, manufactured, and installed a network of electric charging stations to power Amazon's growing fleet of electric vehicles in the UK. Over 800 chargers have been installed at UK Amazon sites, with plans for hundreds more. The collaboration supports the addition of over 1,800 Mercedes-Benz zero-emission electric vehicles to Amazon's European fleet, including more than 500 e-vans for delivery services in the UK, highlighting EO's role in facilitating large-scale fleet electrification.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vfleetworld.co.uk/eo-charging-enters-multi-million-pound-partnership/" TargetMode="External"/><Relationship Id="rId10" Type="http://schemas.openxmlformats.org/officeDocument/2006/relationships/hyperlink" Target="https://tfl.gov.uk/info-for/media/press-releases/2024/november/high-speed-charging-technology-powers-safer-new-zero-emission-buses-on-358-route" TargetMode="External"/><Relationship Id="rId11" Type="http://schemas.openxmlformats.org/officeDocument/2006/relationships/hyperlink" Target="https://www.eocharging.com/stories/eo-charging-and-go-ahead-london-win-evies-award-for-fleet-electrification-strategy-of-the-year-under-100-vehicles-" TargetMode="External"/><Relationship Id="rId12" Type="http://schemas.openxmlformats.org/officeDocument/2006/relationships/hyperlink" Target="https://www.eocharging.com/americas/stories/eo-to-install-charging-infrastructure-for-more-than-100-new-electric-buses-in-warrington" TargetMode="External"/><Relationship Id="rId13" Type="http://schemas.openxmlformats.org/officeDocument/2006/relationships/hyperlink" Target="https://transportandenergy.com/2021/04/16/eo-charging-powering-up-amazons-ev-fleet/" TargetMode="External"/><Relationship Id="rId14" Type="http://schemas.openxmlformats.org/officeDocument/2006/relationships/hyperlink" Target="https://cablesforcharging.com/eo-charging-installs-40-smart-chargers-at-gnewt-groups-london-base/" TargetMode="External"/><Relationship Id="rId15" Type="http://schemas.openxmlformats.org/officeDocument/2006/relationships/hyperlink" Target="https://www.noahwire.com" TargetMode="External"/><Relationship Id="rId16" Type="http://schemas.openxmlformats.org/officeDocument/2006/relationships/hyperlink" Target="https://www.eocharging.com/stories/a-decade-of-electrification-our-top-fleet-electrification-projects-over-the-last-10-ye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